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3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2069845</wp:posOffset>
                </wp:positionH>
                <wp:positionV relativeFrom="page">
                  <wp:posOffset>3533266</wp:posOffset>
                </wp:positionV>
                <wp:extent cx="4839970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839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9970" h="6350">
                              <a:moveTo>
                                <a:pt x="483997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839970" y="6095"/>
                              </a:lnTo>
                              <a:lnTo>
                                <a:pt x="4839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2.979996pt;margin-top:278.209991pt;width:381.1pt;height:.47998pt;mso-position-horizontal-relative:page;mso-position-vertical-relative:page;z-index:15731200" id="docshape1" filled="true" fillcolor="#1f3863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797827" cy="80924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827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before="35"/>
        <w:ind w:left="2113" w:right="2097" w:firstLine="0"/>
        <w:jc w:val="center"/>
        <w:rPr>
          <w:sz w:val="32"/>
        </w:rPr>
      </w:pPr>
      <w:bookmarkStart w:name="Candidature_form_ENCR-SC_2023" w:id="1"/>
      <w:bookmarkEnd w:id="1"/>
      <w:r>
        <w:rPr/>
      </w:r>
      <w:bookmarkStart w:name="Candidature to the ENCR Steering Committ" w:id="2"/>
      <w:bookmarkEnd w:id="2"/>
      <w:r>
        <w:rPr/>
      </w:r>
      <w:r>
        <w:rPr>
          <w:color w:val="1F3863"/>
          <w:sz w:val="32"/>
        </w:rPr>
        <w:t>Candidature</w:t>
      </w:r>
      <w:r>
        <w:rPr>
          <w:color w:val="1F3863"/>
          <w:spacing w:val="-12"/>
          <w:sz w:val="32"/>
        </w:rPr>
        <w:t> </w:t>
      </w:r>
      <w:r>
        <w:rPr>
          <w:color w:val="1F3863"/>
          <w:sz w:val="32"/>
        </w:rPr>
        <w:t>to</w:t>
      </w:r>
      <w:r>
        <w:rPr>
          <w:color w:val="1F3863"/>
          <w:spacing w:val="-11"/>
          <w:sz w:val="32"/>
        </w:rPr>
        <w:t> </w:t>
      </w:r>
      <w:r>
        <w:rPr>
          <w:color w:val="1F3863"/>
          <w:sz w:val="32"/>
        </w:rPr>
        <w:t>the</w:t>
      </w:r>
      <w:r>
        <w:rPr>
          <w:color w:val="1F3863"/>
          <w:spacing w:val="-12"/>
          <w:sz w:val="32"/>
        </w:rPr>
        <w:t> </w:t>
      </w:r>
      <w:r>
        <w:rPr>
          <w:color w:val="1F3863"/>
          <w:sz w:val="32"/>
        </w:rPr>
        <w:t>ENCR</w:t>
      </w:r>
      <w:r>
        <w:rPr>
          <w:color w:val="1F3863"/>
          <w:spacing w:val="-11"/>
          <w:sz w:val="32"/>
        </w:rPr>
        <w:t> </w:t>
      </w:r>
      <w:r>
        <w:rPr>
          <w:color w:val="1F3863"/>
          <w:sz w:val="32"/>
        </w:rPr>
        <w:t>Steering</w:t>
      </w:r>
      <w:r>
        <w:rPr>
          <w:color w:val="1F3863"/>
          <w:spacing w:val="-10"/>
          <w:sz w:val="32"/>
        </w:rPr>
        <w:t> </w:t>
      </w:r>
      <w:r>
        <w:rPr>
          <w:color w:val="1F3863"/>
          <w:spacing w:val="-2"/>
          <w:sz w:val="32"/>
        </w:rPr>
        <w:t>Committee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1"/>
      </w:tblGrid>
      <w:tr>
        <w:trPr>
          <w:trHeight w:val="748" w:hRule="atLeast"/>
        </w:trPr>
        <w:tc>
          <w:tcPr>
            <w:tcW w:w="9871" w:type="dxa"/>
            <w:tcBorders>
              <w:bottom w:val="single" w:sz="4" w:space="0" w:color="1F3863"/>
            </w:tcBorders>
            <w:shd w:val="clear" w:color="auto" w:fill="E1EED9"/>
          </w:tcPr>
          <w:p>
            <w:pPr>
              <w:pStyle w:val="TableParagraph"/>
              <w:spacing w:before="240"/>
              <w:ind w:left="266"/>
              <w:rPr>
                <w:b w:val="0"/>
                <w:sz w:val="32"/>
              </w:rPr>
            </w:pPr>
            <w:r>
              <w:rPr>
                <w:b w:val="0"/>
                <w:color w:val="1F3863"/>
                <w:spacing w:val="-2"/>
                <w:sz w:val="32"/>
              </w:rPr>
              <w:t>Candidate</w:t>
            </w:r>
          </w:p>
        </w:tc>
      </w:tr>
      <w:tr>
        <w:trPr>
          <w:trHeight w:val="537" w:hRule="atLeast"/>
        </w:trPr>
        <w:tc>
          <w:tcPr>
            <w:tcW w:w="9871" w:type="dxa"/>
            <w:tcBorders>
              <w:top w:val="single" w:sz="4" w:space="0" w:color="1F3863"/>
            </w:tcBorders>
          </w:tcPr>
          <w:p>
            <w:pPr>
              <w:pStyle w:val="TableParagraph"/>
              <w:spacing w:before="198"/>
              <w:ind w:left="0" w:right="772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1F3863"/>
                <w:sz w:val="24"/>
              </w:rPr>
              <w:t>First</w:t>
            </w:r>
            <w:r>
              <w:rPr>
                <w:rFonts w:ascii="Calibri"/>
                <w:color w:val="1F3863"/>
                <w:spacing w:val="1"/>
                <w:sz w:val="24"/>
              </w:rPr>
              <w:t> </w:t>
            </w:r>
            <w:r>
              <w:rPr>
                <w:rFonts w:ascii="Calibri"/>
                <w:color w:val="1F3863"/>
                <w:spacing w:val="-4"/>
                <w:sz w:val="24"/>
              </w:rPr>
              <w:t>Name</w:t>
            </w:r>
          </w:p>
        </w:tc>
      </w:tr>
      <w:tr>
        <w:trPr>
          <w:trHeight w:val="540" w:hRule="atLeast"/>
        </w:trPr>
        <w:tc>
          <w:tcPr>
            <w:tcW w:w="9871" w:type="dxa"/>
          </w:tcPr>
          <w:p>
            <w:pPr>
              <w:pStyle w:val="TableParagraph"/>
              <w:spacing w:line="20" w:lineRule="exact"/>
              <w:ind w:left="2249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839970" cy="6350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839970" cy="6350"/>
                                <a:chExt cx="483997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839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9970" h="6350">
                                      <a:moveTo>
                                        <a:pt x="483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39970" y="6096"/>
                                      </a:lnTo>
                                      <a:lnTo>
                                        <a:pt x="483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1.1pt;height:.5pt;mso-position-horizontal-relative:char;mso-position-vertical-relative:line" id="docshapegroup2" coordorigin="0,0" coordsize="7622,10">
                      <v:rect style="position:absolute;left:0;top:0;width:7622;height:10" id="docshape3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184"/>
              <w:ind w:left="0" w:right="772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1F3863"/>
                <w:sz w:val="24"/>
              </w:rPr>
              <w:t>Last</w:t>
            </w:r>
            <w:r>
              <w:rPr>
                <w:rFonts w:ascii="Calibri"/>
                <w:color w:val="1F3863"/>
                <w:spacing w:val="1"/>
                <w:sz w:val="24"/>
              </w:rPr>
              <w:t> </w:t>
            </w:r>
            <w:r>
              <w:rPr>
                <w:rFonts w:ascii="Calibri"/>
                <w:color w:val="1F3863"/>
                <w:spacing w:val="-4"/>
                <w:sz w:val="24"/>
              </w:rPr>
              <w:t>Name</w:t>
            </w:r>
          </w:p>
        </w:tc>
      </w:tr>
      <w:tr>
        <w:trPr>
          <w:trHeight w:val="540" w:hRule="atLeast"/>
        </w:trPr>
        <w:tc>
          <w:tcPr>
            <w:tcW w:w="9871" w:type="dxa"/>
          </w:tcPr>
          <w:p>
            <w:pPr>
              <w:pStyle w:val="TableParagraph"/>
              <w:spacing w:line="20" w:lineRule="exact"/>
              <w:ind w:left="2249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839970" cy="635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839970" cy="6350"/>
                                <a:chExt cx="483997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839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9970" h="6350">
                                      <a:moveTo>
                                        <a:pt x="48399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839970" y="6096"/>
                                      </a:lnTo>
                                      <a:lnTo>
                                        <a:pt x="4839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1.1pt;height:.5pt;mso-position-horizontal-relative:char;mso-position-vertical-relative:line" id="docshapegroup4" coordorigin="0,0" coordsize="7622,10">
                      <v:rect style="position:absolute;left:0;top:0;width:7622;height:10" id="docshape5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183"/>
              <w:ind w:left="0" w:right="772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color w:val="1F3863"/>
                <w:sz w:val="24"/>
              </w:rPr>
              <w:t>Affiliated</w:t>
            </w:r>
            <w:r>
              <w:rPr>
                <w:rFonts w:ascii="Calibri"/>
                <w:color w:val="1F3863"/>
                <w:spacing w:val="-4"/>
                <w:sz w:val="24"/>
              </w:rPr>
              <w:t> </w:t>
            </w:r>
            <w:r>
              <w:rPr>
                <w:rFonts w:ascii="Calibri"/>
                <w:color w:val="1F3863"/>
                <w:spacing w:val="-2"/>
                <w:sz w:val="24"/>
              </w:rPr>
              <w:t>registry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641604</wp:posOffset>
                </wp:positionH>
                <wp:positionV relativeFrom="paragraph">
                  <wp:posOffset>135278</wp:posOffset>
                </wp:positionV>
                <wp:extent cx="6268720" cy="4470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268720" cy="447040"/>
                          <a:chExt cx="6268720" cy="4470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0667" y="0"/>
                            <a:ext cx="6257925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440690">
                                <a:moveTo>
                                  <a:pt x="6257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436"/>
                                </a:lnTo>
                                <a:lnTo>
                                  <a:pt x="6257544" y="440436"/>
                                </a:lnTo>
                                <a:lnTo>
                                  <a:pt x="625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144" y="440436"/>
                            <a:ext cx="62591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9195" h="6350">
                                <a:moveTo>
                                  <a:pt x="6259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259067" y="6095"/>
                                </a:lnTo>
                                <a:lnTo>
                                  <a:pt x="6259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268720" cy="440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22" w:right="0" w:firstLine="0"/>
                                <w:jc w:val="left"/>
                                <w:rPr>
                                  <w:rFonts w:ascii="Calibri Light"/>
                                  <w:b w:val="0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/>
                                  <w:b w:val="0"/>
                                  <w:color w:val="1F3863"/>
                                  <w:sz w:val="28"/>
                                </w:rPr>
                                <w:t>Short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1F3863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1F3863"/>
                                  <w:spacing w:val="-5"/>
                                  <w:sz w:val="28"/>
                                </w:rPr>
                                <w:t>CV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52pt;margin-top:10.651875pt;width:493.6pt;height:35.2pt;mso-position-horizontal-relative:page;mso-position-vertical-relative:paragraph;z-index:-15727616;mso-wrap-distance-left:0;mso-wrap-distance-right:0" id="docshapegroup6" coordorigin="1010,213" coordsize="9872,704">
                <v:rect style="position:absolute;left:1027;top:213;width:9855;height:694" id="docshape7" filled="true" fillcolor="#e1eed9" stroked="false">
                  <v:fill type="solid"/>
                </v:rect>
                <v:rect style="position:absolute;left:1024;top:906;width:9857;height:10" id="docshape8" filled="true" fillcolor="#1f3863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10;top:213;width:9872;height:694" type="#_x0000_t202" id="docshape9" filled="false" stroked="false">
                  <v:textbox inset="0,0,0,0">
                    <w:txbxContent>
                      <w:p>
                        <w:pPr>
                          <w:spacing w:before="242"/>
                          <w:ind w:left="122" w:right="0" w:firstLine="0"/>
                          <w:jc w:val="left"/>
                          <w:rPr>
                            <w:rFonts w:ascii="Calibri Light"/>
                            <w:b w:val="0"/>
                            <w:sz w:val="28"/>
                          </w:rPr>
                        </w:pPr>
                        <w:r>
                          <w:rPr>
                            <w:rFonts w:ascii="Calibri Light"/>
                            <w:b w:val="0"/>
                            <w:color w:val="1F3863"/>
                            <w:sz w:val="28"/>
                          </w:rPr>
                          <w:t>Short</w:t>
                        </w:r>
                        <w:r>
                          <w:rPr>
                            <w:rFonts w:ascii="Calibri Light"/>
                            <w:b w:val="0"/>
                            <w:color w:val="1F3863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 Light"/>
                            <w:b w:val="0"/>
                            <w:color w:val="1F3863"/>
                            <w:spacing w:val="-5"/>
                            <w:sz w:val="28"/>
                          </w:rPr>
                          <w:t>CV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641604</wp:posOffset>
                </wp:positionH>
                <wp:positionV relativeFrom="paragraph">
                  <wp:posOffset>169983</wp:posOffset>
                </wp:positionV>
                <wp:extent cx="6268720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68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 h="6350">
                              <a:moveTo>
                                <a:pt x="626821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68212" y="6095"/>
                              </a:lnTo>
                              <a:lnTo>
                                <a:pt x="6268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.52pt;margin-top:13.384551pt;width:493.56pt;height:.47998pt;mso-position-horizontal-relative:page;mso-position-vertical-relative:paragraph;z-index:-15727104;mso-wrap-distance-left:0;mso-wrap-distance-right:0" id="docshape10" filled="true" fillcolor="#1f386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719455</wp:posOffset>
            </wp:positionH>
            <wp:positionV relativeFrom="paragraph">
              <wp:posOffset>159846</wp:posOffset>
            </wp:positionV>
            <wp:extent cx="6092777" cy="452628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777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1910" w:h="16840"/>
          <w:pgMar w:top="540" w:bottom="280" w:left="900" w:right="92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5"/>
      </w:tblGrid>
      <w:tr>
        <w:trPr>
          <w:trHeight w:val="1087" w:hRule="atLeast"/>
        </w:trPr>
        <w:tc>
          <w:tcPr>
            <w:tcW w:w="9855" w:type="dxa"/>
            <w:tcBorders>
              <w:bottom w:val="single" w:sz="4" w:space="0" w:color="1F3863"/>
            </w:tcBorders>
            <w:shd w:val="clear" w:color="auto" w:fill="E1EED9"/>
          </w:tcPr>
          <w:p>
            <w:pPr>
              <w:pStyle w:val="TableParagraph"/>
              <w:spacing w:line="276" w:lineRule="auto" w:before="242"/>
              <w:ind w:right="13"/>
              <w:rPr>
                <w:b w:val="0"/>
                <w:sz w:val="28"/>
              </w:rPr>
            </w:pPr>
            <w:r>
              <w:rPr>
                <w:b w:val="0"/>
                <w:color w:val="1F3863"/>
                <w:sz w:val="28"/>
              </w:rPr>
              <w:t>Outline</w:t>
            </w:r>
            <w:r>
              <w:rPr>
                <w:b w:val="0"/>
                <w:color w:val="1F3863"/>
                <w:spacing w:val="-4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below</w:t>
            </w:r>
            <w:r>
              <w:rPr>
                <w:b w:val="0"/>
                <w:color w:val="1F3863"/>
                <w:spacing w:val="-4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your</w:t>
            </w:r>
            <w:r>
              <w:rPr>
                <w:b w:val="0"/>
                <w:color w:val="1F3863"/>
                <w:spacing w:val="-4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motivation</w:t>
            </w:r>
            <w:r>
              <w:rPr>
                <w:b w:val="0"/>
                <w:color w:val="1F3863"/>
                <w:spacing w:val="-3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for</w:t>
            </w:r>
            <w:r>
              <w:rPr>
                <w:b w:val="0"/>
                <w:color w:val="1F3863"/>
                <w:spacing w:val="-4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standing</w:t>
            </w:r>
            <w:r>
              <w:rPr>
                <w:b w:val="0"/>
                <w:color w:val="1F3863"/>
                <w:spacing w:val="-5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for</w:t>
            </w:r>
            <w:r>
              <w:rPr>
                <w:b w:val="0"/>
                <w:color w:val="1F3863"/>
                <w:spacing w:val="-4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election.</w:t>
            </w:r>
            <w:r>
              <w:rPr>
                <w:b w:val="0"/>
                <w:color w:val="1F3863"/>
                <w:spacing w:val="-3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What</w:t>
            </w:r>
            <w:r>
              <w:rPr>
                <w:b w:val="0"/>
                <w:color w:val="1F3863"/>
                <w:spacing w:val="-5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you</w:t>
            </w:r>
            <w:r>
              <w:rPr>
                <w:b w:val="0"/>
                <w:color w:val="1F3863"/>
                <w:spacing w:val="-3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would</w:t>
            </w:r>
            <w:r>
              <w:rPr>
                <w:b w:val="0"/>
                <w:color w:val="1F3863"/>
                <w:spacing w:val="-3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like</w:t>
            </w:r>
            <w:r>
              <w:rPr>
                <w:b w:val="0"/>
                <w:color w:val="1F3863"/>
                <w:spacing w:val="-3"/>
                <w:sz w:val="28"/>
              </w:rPr>
              <w:t> </w:t>
            </w:r>
            <w:r>
              <w:rPr>
                <w:b w:val="0"/>
                <w:color w:val="1F3863"/>
                <w:sz w:val="28"/>
              </w:rPr>
              <w:t>to achieve during your term?</w:t>
            </w:r>
          </w:p>
        </w:tc>
      </w:tr>
      <w:tr>
        <w:trPr>
          <w:trHeight w:val="3926" w:hRule="atLeast"/>
        </w:trPr>
        <w:tc>
          <w:tcPr>
            <w:tcW w:w="9855" w:type="dxa"/>
            <w:tcBorders>
              <w:top w:val="single" w:sz="4" w:space="0" w:color="1F3863"/>
              <w:bottom w:val="single" w:sz="4" w:space="0" w:color="1F3863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825" w:hRule="atLeast"/>
        </w:trPr>
        <w:tc>
          <w:tcPr>
            <w:tcW w:w="9855" w:type="dxa"/>
            <w:tcBorders>
              <w:top w:val="single" w:sz="4" w:space="0" w:color="1F3863"/>
            </w:tcBorders>
          </w:tcPr>
          <w:p>
            <w:pPr>
              <w:pStyle w:val="TableParagraph"/>
              <w:spacing w:line="525" w:lineRule="exact"/>
              <w:rPr>
                <w:rFonts w:ascii="Arial" w:hAnsi="Arial"/>
                <w:sz w:val="48"/>
              </w:rPr>
            </w:pPr>
            <w:r>
              <w:rPr>
                <w:rFonts w:ascii="Calibri" w:hAnsi="Calibri"/>
                <w:color w:val="1F3863"/>
                <w:sz w:val="24"/>
              </w:rPr>
              <w:t>I</w:t>
            </w:r>
            <w:r>
              <w:rPr>
                <w:rFonts w:ascii="Calibri" w:hAnsi="Calibri"/>
                <w:color w:val="1F3863"/>
                <w:spacing w:val="-1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agree</w:t>
            </w:r>
            <w:r>
              <w:rPr>
                <w:rFonts w:ascii="Calibri" w:hAnsi="Calibri"/>
                <w:color w:val="1F3863"/>
                <w:spacing w:val="-1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with</w:t>
            </w:r>
            <w:r>
              <w:rPr>
                <w:rFonts w:ascii="Calibri" w:hAnsi="Calibri"/>
                <w:color w:val="1F3863"/>
                <w:spacing w:val="-2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the</w:t>
            </w:r>
            <w:r>
              <w:rPr>
                <w:rFonts w:ascii="Calibri" w:hAnsi="Calibri"/>
                <w:color w:val="1F3863"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color w:val="1F3863"/>
                <w:sz w:val="24"/>
              </w:rPr>
              <w:t>Privacy</w:t>
            </w:r>
            <w:r>
              <w:rPr>
                <w:rFonts w:ascii="Calibri" w:hAnsi="Calibri"/>
                <w:b/>
                <w:color w:val="1F3863"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color w:val="1F3863"/>
                <w:sz w:val="24"/>
              </w:rPr>
              <w:t>statement</w:t>
            </w:r>
            <w:r>
              <w:rPr>
                <w:rFonts w:ascii="Calibri" w:hAnsi="Calibri"/>
                <w:b/>
                <w:color w:val="1F3863"/>
                <w:spacing w:val="-3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in</w:t>
            </w:r>
            <w:r>
              <w:rPr>
                <w:rFonts w:ascii="Calibri" w:hAnsi="Calibri"/>
                <w:color w:val="1F3863"/>
                <w:spacing w:val="-1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Annex</w:t>
            </w:r>
            <w:r>
              <w:rPr>
                <w:rFonts w:ascii="Calibri" w:hAnsi="Calibri"/>
                <w:color w:val="1F3863"/>
                <w:spacing w:val="-1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(please</w:t>
            </w:r>
            <w:r>
              <w:rPr>
                <w:rFonts w:ascii="Calibri" w:hAnsi="Calibri"/>
                <w:color w:val="1F3863"/>
                <w:spacing w:val="-1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select</w:t>
            </w:r>
            <w:r>
              <w:rPr>
                <w:rFonts w:ascii="Calibri" w:hAnsi="Calibri"/>
                <w:color w:val="1F3863"/>
                <w:spacing w:val="-1"/>
                <w:sz w:val="24"/>
              </w:rPr>
              <w:t> </w:t>
            </w:r>
            <w:r>
              <w:rPr>
                <w:rFonts w:ascii="Calibri" w:hAnsi="Calibri"/>
                <w:color w:val="1F3863"/>
                <w:sz w:val="24"/>
              </w:rPr>
              <w:t>box)</w:t>
            </w:r>
            <w:r>
              <w:rPr>
                <w:rFonts w:ascii="Calibri" w:hAnsi="Calibri"/>
                <w:color w:val="1F3863"/>
                <w:spacing w:val="77"/>
                <w:w w:val="150"/>
                <w:sz w:val="24"/>
              </w:rPr>
              <w:t> </w:t>
            </w:r>
            <w:r>
              <w:rPr>
                <w:rFonts w:ascii="Arial" w:hAnsi="Arial"/>
                <w:color w:val="1F3863"/>
                <w:spacing w:val="-10"/>
                <w:position w:val="-1"/>
                <w:sz w:val="48"/>
              </w:rPr>
              <w:t>□</w:t>
            </w:r>
          </w:p>
          <w:p>
            <w:pPr>
              <w:pStyle w:val="TableParagraph"/>
              <w:spacing w:line="444" w:lineRule="auto" w:before="304"/>
              <w:ind w:right="31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color w:val="1F3863"/>
                <w:sz w:val="24"/>
              </w:rPr>
              <w:t>I</w:t>
            </w:r>
            <w:r>
              <w:rPr>
                <w:rFonts w:ascii="Calibri"/>
                <w:color w:val="1F3863"/>
                <w:spacing w:val="-4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stand</w:t>
            </w:r>
            <w:r>
              <w:rPr>
                <w:rFonts w:ascii="Calibri"/>
                <w:color w:val="1F3863"/>
                <w:spacing w:val="-2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as</w:t>
            </w:r>
            <w:r>
              <w:rPr>
                <w:rFonts w:ascii="Calibri"/>
                <w:color w:val="1F3863"/>
                <w:spacing w:val="-4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candidate</w:t>
            </w:r>
            <w:r>
              <w:rPr>
                <w:rFonts w:ascii="Calibri"/>
                <w:color w:val="1F3863"/>
                <w:spacing w:val="-6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for</w:t>
            </w:r>
            <w:r>
              <w:rPr>
                <w:rFonts w:ascii="Calibri"/>
                <w:color w:val="1F3863"/>
                <w:spacing w:val="-5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the</w:t>
            </w:r>
            <w:r>
              <w:rPr>
                <w:rFonts w:ascii="Calibri"/>
                <w:color w:val="1F3863"/>
                <w:spacing w:val="-3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election</w:t>
            </w:r>
            <w:r>
              <w:rPr>
                <w:rFonts w:ascii="Calibri"/>
                <w:color w:val="1F3863"/>
                <w:spacing w:val="-3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to</w:t>
            </w:r>
            <w:r>
              <w:rPr>
                <w:rFonts w:ascii="Calibri"/>
                <w:color w:val="1F3863"/>
                <w:spacing w:val="-5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the</w:t>
            </w:r>
            <w:r>
              <w:rPr>
                <w:rFonts w:ascii="Calibri"/>
                <w:color w:val="1F3863"/>
                <w:spacing w:val="-6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ENCR</w:t>
            </w:r>
            <w:r>
              <w:rPr>
                <w:rFonts w:ascii="Calibri"/>
                <w:color w:val="1F3863"/>
                <w:spacing w:val="-6"/>
                <w:sz w:val="24"/>
              </w:rPr>
              <w:t> </w:t>
            </w:r>
            <w:r>
              <w:rPr>
                <w:rFonts w:ascii="Calibri"/>
                <w:color w:val="1F3863"/>
                <w:sz w:val="24"/>
              </w:rPr>
              <w:t>Steering Committee </w:t>
            </w:r>
            <w:r>
              <w:rPr>
                <w:rFonts w:ascii="Calibri"/>
                <w:b/>
                <w:color w:val="1F3863"/>
                <w:sz w:val="24"/>
              </w:rPr>
              <w:t>Date and Place</w:t>
            </w:r>
          </w:p>
          <w:p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pacing w:val="-2"/>
                <w:sz w:val="24"/>
              </w:rPr>
              <w:t>Signature</w:t>
            </w:r>
          </w:p>
        </w:tc>
      </w:tr>
      <w:tr>
        <w:trPr>
          <w:trHeight w:val="748" w:hRule="atLeast"/>
        </w:trPr>
        <w:tc>
          <w:tcPr>
            <w:tcW w:w="9855" w:type="dxa"/>
            <w:tcBorders>
              <w:bottom w:val="single" w:sz="4" w:space="0" w:color="1F3863"/>
            </w:tcBorders>
            <w:shd w:val="clear" w:color="auto" w:fill="E1EED9"/>
          </w:tcPr>
          <w:p>
            <w:pPr>
              <w:pStyle w:val="TableParagraph"/>
              <w:spacing w:before="240"/>
              <w:rPr>
                <w:b w:val="0"/>
                <w:sz w:val="32"/>
              </w:rPr>
            </w:pPr>
            <w:r>
              <w:rPr>
                <w:b w:val="0"/>
                <w:color w:val="1F3863"/>
                <w:sz w:val="32"/>
              </w:rPr>
              <w:t>Director</w:t>
            </w:r>
            <w:r>
              <w:rPr>
                <w:b w:val="0"/>
                <w:color w:val="1F3863"/>
                <w:spacing w:val="-18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of</w:t>
            </w:r>
            <w:r>
              <w:rPr>
                <w:b w:val="0"/>
                <w:color w:val="1F3863"/>
                <w:spacing w:val="-18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the</w:t>
            </w:r>
            <w:r>
              <w:rPr>
                <w:b w:val="0"/>
                <w:color w:val="1F3863"/>
                <w:spacing w:val="-18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Candidate’s</w:t>
            </w:r>
            <w:r>
              <w:rPr>
                <w:b w:val="0"/>
                <w:color w:val="1F3863"/>
                <w:spacing w:val="-18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registry</w:t>
            </w:r>
            <w:r>
              <w:rPr>
                <w:b w:val="0"/>
                <w:color w:val="1F3863"/>
                <w:spacing w:val="-17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(if</w:t>
            </w:r>
            <w:r>
              <w:rPr>
                <w:b w:val="0"/>
                <w:color w:val="1F3863"/>
                <w:spacing w:val="-16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different</w:t>
            </w:r>
            <w:r>
              <w:rPr>
                <w:b w:val="0"/>
                <w:color w:val="1F3863"/>
                <w:spacing w:val="-18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from</w:t>
            </w:r>
            <w:r>
              <w:rPr>
                <w:b w:val="0"/>
                <w:color w:val="1F3863"/>
                <w:spacing w:val="-17"/>
                <w:sz w:val="32"/>
              </w:rPr>
              <w:t> </w:t>
            </w:r>
            <w:r>
              <w:rPr>
                <w:b w:val="0"/>
                <w:color w:val="1F3863"/>
                <w:spacing w:val="-2"/>
                <w:sz w:val="32"/>
              </w:rPr>
              <w:t>candidate)</w:t>
            </w:r>
          </w:p>
        </w:tc>
      </w:tr>
      <w:tr>
        <w:trPr>
          <w:trHeight w:val="535" w:hRule="atLeast"/>
        </w:trPr>
        <w:tc>
          <w:tcPr>
            <w:tcW w:w="9855" w:type="dxa"/>
            <w:tcBorders>
              <w:top w:val="single" w:sz="4" w:space="0" w:color="1F3863"/>
            </w:tcBorders>
          </w:tcPr>
          <w:p>
            <w:pPr>
              <w:pStyle w:val="TableParagraph"/>
              <w:spacing w:before="1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pacing w:val="-4"/>
                <w:sz w:val="24"/>
              </w:rPr>
              <w:t>Name</w:t>
            </w:r>
          </w:p>
        </w:tc>
      </w:tr>
      <w:tr>
        <w:trPr>
          <w:trHeight w:val="869" w:hRule="atLeast"/>
        </w:trPr>
        <w:tc>
          <w:tcPr>
            <w:tcW w:w="9855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985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5109845" cy="6985"/>
                                <a:chExt cx="510984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1098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985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00"/>
                                      </a:lnTo>
                                      <a:lnTo>
                                        <a:pt x="5109717" y="6400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50pt;mso-position-horizontal-relative:char;mso-position-vertical-relative:line" id="docshapegroup12" coordorigin="0,0" coordsize="8047,11">
                      <v:rect style="position:absolute;left:0;top:0;width:8047;height:11" id="docshape13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73"/>
              <w:rPr>
                <w:rFonts w:ascii="Tahoma"/>
                <w:sz w:val="20"/>
              </w:rPr>
            </w:pPr>
            <w:r>
              <w:rPr>
                <w:rFonts w:ascii="Tahoma"/>
                <w:color w:val="1F3863"/>
                <w:sz w:val="20"/>
              </w:rPr>
              <w:t>I</w:t>
            </w:r>
            <w:r>
              <w:rPr>
                <w:rFonts w:ascii="Tahoma"/>
                <w:color w:val="1F3863"/>
                <w:spacing w:val="-7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support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the</w:t>
            </w:r>
            <w:r>
              <w:rPr>
                <w:rFonts w:ascii="Tahoma"/>
                <w:color w:val="1F3863"/>
                <w:spacing w:val="-3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candidature</w:t>
            </w:r>
            <w:r>
              <w:rPr>
                <w:rFonts w:ascii="Tahoma"/>
                <w:color w:val="1F3863"/>
                <w:spacing w:val="-4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of</w:t>
            </w:r>
            <w:r>
              <w:rPr>
                <w:rFonts w:ascii="Tahoma"/>
                <w:color w:val="1F3863"/>
                <w:spacing w:val="-7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the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above-named</w:t>
            </w:r>
            <w:r>
              <w:rPr>
                <w:rFonts w:ascii="Tahoma"/>
                <w:color w:val="1F3863"/>
                <w:spacing w:val="-6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staff</w:t>
            </w:r>
            <w:r>
              <w:rPr>
                <w:rFonts w:ascii="Tahoma"/>
                <w:color w:val="1F3863"/>
                <w:spacing w:val="-7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of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this</w:t>
            </w:r>
            <w:r>
              <w:rPr>
                <w:rFonts w:ascii="Tahoma"/>
                <w:color w:val="1F3863"/>
                <w:spacing w:val="-6"/>
                <w:sz w:val="20"/>
              </w:rPr>
              <w:t> </w:t>
            </w:r>
            <w:r>
              <w:rPr>
                <w:rFonts w:ascii="Tahoma"/>
                <w:color w:val="1F3863"/>
                <w:spacing w:val="-2"/>
                <w:sz w:val="20"/>
              </w:rPr>
              <w:t>registry</w:t>
            </w:r>
          </w:p>
        </w:tc>
      </w:tr>
      <w:tr>
        <w:trPr>
          <w:trHeight w:val="640" w:hRule="atLeast"/>
        </w:trPr>
        <w:tc>
          <w:tcPr>
            <w:tcW w:w="9855" w:type="dxa"/>
          </w:tcPr>
          <w:p>
            <w:pPr>
              <w:pStyle w:val="TableParagraph"/>
              <w:spacing w:before="9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z w:val="24"/>
              </w:rPr>
              <w:t>Date</w:t>
            </w:r>
            <w:r>
              <w:rPr>
                <w:rFonts w:ascii="Calibri"/>
                <w:b/>
                <w:color w:val="1F3863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1F3863"/>
                <w:sz w:val="24"/>
              </w:rPr>
              <w:t>and</w:t>
            </w:r>
            <w:r>
              <w:rPr>
                <w:rFonts w:ascii="Calibri"/>
                <w:b/>
                <w:color w:val="1F3863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1F3863"/>
                <w:spacing w:val="-2"/>
                <w:sz w:val="24"/>
              </w:rPr>
              <w:t>Place</w:t>
            </w:r>
          </w:p>
        </w:tc>
      </w:tr>
      <w:tr>
        <w:trPr>
          <w:trHeight w:val="976" w:hRule="atLeast"/>
        </w:trPr>
        <w:tc>
          <w:tcPr>
            <w:tcW w:w="9855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35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109845" cy="6350"/>
                                <a:chExt cx="510984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1098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350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09717" y="6096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pt;mso-position-horizontal-relative:char;mso-position-vertical-relative:line" id="docshapegroup14" coordorigin="0,0" coordsize="8047,10">
                      <v:rect style="position:absolute;left:0;top:0;width:8047;height:10" id="docshape15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8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F487C"/>
                <w:spacing w:val="-2"/>
                <w:sz w:val="20"/>
              </w:rPr>
              <w:t>Signature(*)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1800098</wp:posOffset>
                </wp:positionH>
                <wp:positionV relativeFrom="page">
                  <wp:posOffset>8742933</wp:posOffset>
                </wp:positionV>
                <wp:extent cx="5109845" cy="63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109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6350">
                              <a:moveTo>
                                <a:pt x="51097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109717" y="6095"/>
                              </a:lnTo>
                              <a:lnTo>
                                <a:pt x="5109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1.740005pt;margin-top:688.419983pt;width:402.34pt;height:.48pt;mso-position-horizontal-relative:page;mso-position-vertical-relative:page;z-index:15732736" id="docshape16" filled="true" fillcolor="#1f3863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footerReference w:type="default" r:id="rId7"/>
          <w:pgSz w:w="11910" w:h="16840"/>
          <w:pgMar w:footer="794" w:header="0" w:top="1100" w:bottom="2728" w:left="900" w:right="920"/>
          <w:pgNumType w:start="2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4"/>
      </w:tblGrid>
      <w:tr>
        <w:trPr>
          <w:trHeight w:val="751" w:hRule="atLeast"/>
        </w:trPr>
        <w:tc>
          <w:tcPr>
            <w:tcW w:w="9854" w:type="dxa"/>
            <w:tcBorders>
              <w:bottom w:val="single" w:sz="4" w:space="0" w:color="1F3863"/>
            </w:tcBorders>
            <w:shd w:val="clear" w:color="auto" w:fill="E1EED9"/>
          </w:tcPr>
          <w:p>
            <w:pPr>
              <w:pStyle w:val="TableParagraph"/>
              <w:spacing w:before="240"/>
              <w:rPr>
                <w:b w:val="0"/>
                <w:sz w:val="32"/>
              </w:rPr>
            </w:pPr>
            <w:r>
              <w:rPr>
                <w:b w:val="0"/>
                <w:color w:val="1F3863"/>
                <w:sz w:val="32"/>
              </w:rPr>
              <w:t>Supporting</w:t>
            </w:r>
            <w:r>
              <w:rPr>
                <w:b w:val="0"/>
                <w:color w:val="1F3863"/>
                <w:spacing w:val="-17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registry</w:t>
            </w:r>
            <w:r>
              <w:rPr>
                <w:b w:val="0"/>
                <w:color w:val="1F3863"/>
                <w:spacing w:val="-15"/>
                <w:sz w:val="32"/>
              </w:rPr>
              <w:t> </w:t>
            </w:r>
            <w:r>
              <w:rPr>
                <w:b w:val="0"/>
                <w:color w:val="1F3863"/>
                <w:spacing w:val="-10"/>
                <w:sz w:val="32"/>
              </w:rPr>
              <w:t>I</w:t>
            </w:r>
          </w:p>
        </w:tc>
      </w:tr>
      <w:tr>
        <w:trPr>
          <w:trHeight w:val="535" w:hRule="atLeast"/>
        </w:trPr>
        <w:tc>
          <w:tcPr>
            <w:tcW w:w="9854" w:type="dxa"/>
            <w:tcBorders>
              <w:top w:val="single" w:sz="4" w:space="0" w:color="1F3863"/>
            </w:tcBorders>
          </w:tcPr>
          <w:p>
            <w:pPr>
              <w:pStyle w:val="TableParagraph"/>
              <w:spacing w:before="1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z w:val="24"/>
              </w:rPr>
              <w:t>Registry</w:t>
            </w:r>
            <w:r>
              <w:rPr>
                <w:rFonts w:ascii="Calibri"/>
                <w:b/>
                <w:color w:val="1F3863"/>
                <w:spacing w:val="-4"/>
                <w:sz w:val="24"/>
              </w:rPr>
              <w:t> Name</w:t>
            </w:r>
          </w:p>
        </w:tc>
      </w:tr>
      <w:tr>
        <w:trPr>
          <w:trHeight w:val="540" w:hRule="atLeast"/>
        </w:trPr>
        <w:tc>
          <w:tcPr>
            <w:tcW w:w="9854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350"/>
                      <wp:effectExtent l="0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5109845" cy="6350"/>
                                <a:chExt cx="510984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51098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350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09717" y="6096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pt;mso-position-horizontal-relative:char;mso-position-vertical-relative:line" id="docshapegroup17" coordorigin="0,0" coordsize="8047,10">
                      <v:rect style="position:absolute;left:0;top:0;width:8047;height:10" id="docshape18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18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z w:val="24"/>
              </w:rPr>
              <w:t>Director</w:t>
            </w:r>
            <w:r>
              <w:rPr>
                <w:rFonts w:ascii="Calibri"/>
                <w:b/>
                <w:color w:val="1F3863"/>
                <w:spacing w:val="-1"/>
                <w:sz w:val="24"/>
              </w:rPr>
              <w:t> </w:t>
            </w:r>
            <w:r>
              <w:rPr>
                <w:rFonts w:ascii="Calibri"/>
                <w:b/>
                <w:color w:val="1F3863"/>
                <w:spacing w:val="-4"/>
                <w:sz w:val="24"/>
              </w:rPr>
              <w:t>Name</w:t>
            </w:r>
          </w:p>
        </w:tc>
      </w:tr>
      <w:tr>
        <w:trPr>
          <w:trHeight w:val="868" w:hRule="atLeast"/>
        </w:trPr>
        <w:tc>
          <w:tcPr>
            <w:tcW w:w="9854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350"/>
                      <wp:effectExtent l="0" t="0" r="0" b="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5109845" cy="6350"/>
                                <a:chExt cx="510984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51098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350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09717" y="6096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pt;mso-position-horizontal-relative:char;mso-position-vertical-relative:line" id="docshapegroup19" coordorigin="0,0" coordsize="8047,10">
                      <v:rect style="position:absolute;left:0;top:0;width:8047;height:10" id="docshape20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73"/>
              <w:rPr>
                <w:rFonts w:ascii="Tahoma"/>
                <w:sz w:val="20"/>
              </w:rPr>
            </w:pPr>
            <w:r>
              <w:rPr>
                <w:rFonts w:ascii="Tahoma"/>
                <w:color w:val="1F3863"/>
                <w:sz w:val="20"/>
              </w:rPr>
              <w:t>I</w:t>
            </w:r>
            <w:r>
              <w:rPr>
                <w:rFonts w:ascii="Tahoma"/>
                <w:color w:val="1F3863"/>
                <w:spacing w:val="-6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support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the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above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pacing w:val="-2"/>
                <w:sz w:val="20"/>
              </w:rPr>
              <w:t>candidature</w:t>
            </w:r>
          </w:p>
        </w:tc>
      </w:tr>
      <w:tr>
        <w:trPr>
          <w:trHeight w:val="640" w:hRule="atLeast"/>
        </w:trPr>
        <w:tc>
          <w:tcPr>
            <w:tcW w:w="9854" w:type="dxa"/>
          </w:tcPr>
          <w:p>
            <w:pPr>
              <w:pStyle w:val="TableParagraph"/>
              <w:spacing w:before="9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z w:val="24"/>
              </w:rPr>
              <w:t>Date</w:t>
            </w:r>
            <w:r>
              <w:rPr>
                <w:rFonts w:ascii="Calibri"/>
                <w:b/>
                <w:color w:val="1F3863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1F3863"/>
                <w:sz w:val="24"/>
              </w:rPr>
              <w:t>and </w:t>
            </w:r>
            <w:r>
              <w:rPr>
                <w:rFonts w:ascii="Calibri"/>
                <w:b/>
                <w:color w:val="1F3863"/>
                <w:spacing w:val="-4"/>
                <w:sz w:val="24"/>
              </w:rPr>
              <w:t>Place</w:t>
            </w:r>
          </w:p>
        </w:tc>
      </w:tr>
      <w:tr>
        <w:trPr>
          <w:trHeight w:val="979" w:hRule="atLeast"/>
        </w:trPr>
        <w:tc>
          <w:tcPr>
            <w:tcW w:w="9854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350"/>
                      <wp:effectExtent l="0" t="0" r="0" b="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5109845" cy="6350"/>
                                <a:chExt cx="510984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1098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350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09717" y="6096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pt;mso-position-horizontal-relative:char;mso-position-vertical-relative:line" id="docshapegroup21" coordorigin="0,0" coordsize="8047,10">
                      <v:rect style="position:absolute;left:0;top:0;width:8047;height:10" id="docshape22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8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F487C"/>
                <w:spacing w:val="-2"/>
                <w:sz w:val="20"/>
              </w:rPr>
              <w:t>Signature(*)</w:t>
            </w:r>
          </w:p>
        </w:tc>
      </w:tr>
    </w:tbl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1800098</wp:posOffset>
                </wp:positionH>
                <wp:positionV relativeFrom="page">
                  <wp:posOffset>3463162</wp:posOffset>
                </wp:positionV>
                <wp:extent cx="5109845" cy="63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109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6350">
                              <a:moveTo>
                                <a:pt x="51097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09717" y="6096"/>
                              </a:lnTo>
                              <a:lnTo>
                                <a:pt x="5109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1.740005pt;margin-top:272.689972pt;width:402.34pt;height:.48pt;mso-position-horizontal-relative:page;mso-position-vertical-relative:page;z-index:15736320" id="docshape23" filled="true" fillcolor="#1f3863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4"/>
      </w:tblGrid>
      <w:tr>
        <w:trPr>
          <w:trHeight w:val="749" w:hRule="atLeast"/>
        </w:trPr>
        <w:tc>
          <w:tcPr>
            <w:tcW w:w="9854" w:type="dxa"/>
            <w:tcBorders>
              <w:bottom w:val="single" w:sz="4" w:space="0" w:color="1F3863"/>
            </w:tcBorders>
            <w:shd w:val="clear" w:color="auto" w:fill="E1EED9"/>
          </w:tcPr>
          <w:p>
            <w:pPr>
              <w:pStyle w:val="TableParagraph"/>
              <w:spacing w:before="240"/>
              <w:rPr>
                <w:b w:val="0"/>
                <w:sz w:val="32"/>
              </w:rPr>
            </w:pPr>
            <w:r>
              <w:rPr>
                <w:b w:val="0"/>
                <w:color w:val="1F3863"/>
                <w:sz w:val="32"/>
              </w:rPr>
              <w:t>Supporting</w:t>
            </w:r>
            <w:r>
              <w:rPr>
                <w:b w:val="0"/>
                <w:color w:val="1F3863"/>
                <w:spacing w:val="-17"/>
                <w:sz w:val="32"/>
              </w:rPr>
              <w:t> </w:t>
            </w:r>
            <w:r>
              <w:rPr>
                <w:b w:val="0"/>
                <w:color w:val="1F3863"/>
                <w:sz w:val="32"/>
              </w:rPr>
              <w:t>registry</w:t>
            </w:r>
            <w:r>
              <w:rPr>
                <w:b w:val="0"/>
                <w:color w:val="1F3863"/>
                <w:spacing w:val="-15"/>
                <w:sz w:val="32"/>
              </w:rPr>
              <w:t> </w:t>
            </w:r>
            <w:r>
              <w:rPr>
                <w:b w:val="0"/>
                <w:color w:val="1F3863"/>
                <w:spacing w:val="-5"/>
                <w:sz w:val="32"/>
              </w:rPr>
              <w:t>II</w:t>
            </w:r>
          </w:p>
        </w:tc>
      </w:tr>
      <w:tr>
        <w:trPr>
          <w:trHeight w:val="535" w:hRule="atLeast"/>
        </w:trPr>
        <w:tc>
          <w:tcPr>
            <w:tcW w:w="9854" w:type="dxa"/>
            <w:tcBorders>
              <w:top w:val="single" w:sz="4" w:space="0" w:color="1F3863"/>
            </w:tcBorders>
          </w:tcPr>
          <w:p>
            <w:pPr>
              <w:pStyle w:val="TableParagraph"/>
              <w:spacing w:before="19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z w:val="24"/>
              </w:rPr>
              <w:t>Registry</w:t>
            </w:r>
            <w:r>
              <w:rPr>
                <w:rFonts w:ascii="Calibri"/>
                <w:b/>
                <w:color w:val="1F3863"/>
                <w:spacing w:val="-4"/>
                <w:sz w:val="24"/>
              </w:rPr>
              <w:t> Name</w:t>
            </w:r>
          </w:p>
        </w:tc>
      </w:tr>
      <w:tr>
        <w:trPr>
          <w:trHeight w:val="542" w:hRule="atLeast"/>
        </w:trPr>
        <w:tc>
          <w:tcPr>
            <w:tcW w:w="9854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35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5109845" cy="6350"/>
                                <a:chExt cx="510984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51098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350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09717" y="6096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pt;mso-position-horizontal-relative:char;mso-position-vertical-relative:line" id="docshapegroup24" coordorigin="0,0" coordsize="8047,10">
                      <v:rect style="position:absolute;left:0;top:0;width:8047;height:10" id="docshape25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18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z w:val="24"/>
              </w:rPr>
              <w:t>Director</w:t>
            </w:r>
            <w:r>
              <w:rPr>
                <w:rFonts w:ascii="Calibri"/>
                <w:b/>
                <w:color w:val="1F3863"/>
                <w:spacing w:val="-1"/>
                <w:sz w:val="24"/>
              </w:rPr>
              <w:t> </w:t>
            </w:r>
            <w:r>
              <w:rPr>
                <w:rFonts w:ascii="Calibri"/>
                <w:b/>
                <w:color w:val="1F3863"/>
                <w:spacing w:val="-4"/>
                <w:sz w:val="24"/>
              </w:rPr>
              <w:t>Name</w:t>
            </w:r>
          </w:p>
        </w:tc>
      </w:tr>
      <w:tr>
        <w:trPr>
          <w:trHeight w:val="866" w:hRule="atLeast"/>
        </w:trPr>
        <w:tc>
          <w:tcPr>
            <w:tcW w:w="9854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350"/>
                      <wp:effectExtent l="0" t="0" r="0" b="0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109845" cy="6350"/>
                                <a:chExt cx="510984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51098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350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09717" y="6096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pt;mso-position-horizontal-relative:char;mso-position-vertical-relative:line" id="docshapegroup26" coordorigin="0,0" coordsize="8047,10">
                      <v:rect style="position:absolute;left:0;top:0;width:8047;height:10" id="docshape27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71"/>
              <w:rPr>
                <w:rFonts w:ascii="Tahoma"/>
                <w:sz w:val="20"/>
              </w:rPr>
            </w:pPr>
            <w:r>
              <w:rPr>
                <w:rFonts w:ascii="Tahoma"/>
                <w:color w:val="1F3863"/>
                <w:sz w:val="20"/>
              </w:rPr>
              <w:t>I</w:t>
            </w:r>
            <w:r>
              <w:rPr>
                <w:rFonts w:ascii="Tahoma"/>
                <w:color w:val="1F3863"/>
                <w:spacing w:val="-6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support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the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z w:val="20"/>
              </w:rPr>
              <w:t>above</w:t>
            </w:r>
            <w:r>
              <w:rPr>
                <w:rFonts w:ascii="Tahoma"/>
                <w:color w:val="1F3863"/>
                <w:spacing w:val="-5"/>
                <w:sz w:val="20"/>
              </w:rPr>
              <w:t> </w:t>
            </w:r>
            <w:r>
              <w:rPr>
                <w:rFonts w:ascii="Tahoma"/>
                <w:color w:val="1F3863"/>
                <w:spacing w:val="-2"/>
                <w:sz w:val="20"/>
              </w:rPr>
              <w:t>candidature</w:t>
            </w:r>
          </w:p>
        </w:tc>
      </w:tr>
      <w:tr>
        <w:trPr>
          <w:trHeight w:val="640" w:hRule="atLeast"/>
        </w:trPr>
        <w:tc>
          <w:tcPr>
            <w:tcW w:w="9854" w:type="dxa"/>
          </w:tcPr>
          <w:p>
            <w:pPr>
              <w:pStyle w:val="TableParagraph"/>
              <w:spacing w:before="9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F3863"/>
                <w:sz w:val="24"/>
              </w:rPr>
              <w:t>Date</w:t>
            </w:r>
            <w:r>
              <w:rPr>
                <w:rFonts w:ascii="Calibri"/>
                <w:b/>
                <w:color w:val="1F3863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1F3863"/>
                <w:sz w:val="24"/>
              </w:rPr>
              <w:t>and </w:t>
            </w:r>
            <w:r>
              <w:rPr>
                <w:rFonts w:ascii="Calibri"/>
                <w:b/>
                <w:color w:val="1F3863"/>
                <w:spacing w:val="-2"/>
                <w:sz w:val="24"/>
              </w:rPr>
              <w:t>Place</w:t>
            </w:r>
          </w:p>
        </w:tc>
      </w:tr>
      <w:tr>
        <w:trPr>
          <w:trHeight w:val="979" w:hRule="atLeast"/>
        </w:trPr>
        <w:tc>
          <w:tcPr>
            <w:tcW w:w="9854" w:type="dxa"/>
          </w:tcPr>
          <w:p>
            <w:pPr>
              <w:pStyle w:val="TableParagraph"/>
              <w:spacing w:line="20" w:lineRule="exact"/>
              <w:ind w:left="1807" w:right="-7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109845" cy="6350"/>
                      <wp:effectExtent l="0" t="0" r="0" b="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5109845" cy="6350"/>
                                <a:chExt cx="510984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51098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09845" h="6350">
                                      <a:moveTo>
                                        <a:pt x="51097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09717" y="6096"/>
                                      </a:lnTo>
                                      <a:lnTo>
                                        <a:pt x="5109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38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2.35pt;height:.5pt;mso-position-horizontal-relative:char;mso-position-vertical-relative:line" id="docshapegroup28" coordorigin="0,0" coordsize="8047,10">
                      <v:rect style="position:absolute;left:0;top:0;width:8047;height:10" id="docshape29" filled="true" fillcolor="#1f386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8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1F487C"/>
                <w:spacing w:val="-2"/>
                <w:sz w:val="20"/>
              </w:rPr>
              <w:t>Signature(*)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0"/>
        <w:ind w:left="233" w:right="211" w:firstLine="0"/>
        <w:jc w:val="both"/>
        <w:rPr>
          <w:rFonts w:ascii="Tahoma" w:hAnsi="Tahom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1800098</wp:posOffset>
                </wp:positionH>
                <wp:positionV relativeFrom="paragraph">
                  <wp:posOffset>-1108901</wp:posOffset>
                </wp:positionV>
                <wp:extent cx="5109845" cy="63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109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9845" h="6350">
                              <a:moveTo>
                                <a:pt x="51097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09717" y="6096"/>
                              </a:lnTo>
                              <a:lnTo>
                                <a:pt x="5109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1.740005pt;margin-top:-87.315109pt;width:402.34pt;height:.48pt;mso-position-horizontal-relative:page;mso-position-vertical-relative:paragraph;z-index:15736832" id="docshape30" filled="true" fillcolor="#1f3863" stroked="false">
                <v:fill type="solid"/>
                <w10:wrap type="none"/>
              </v:rect>
            </w:pict>
          </mc:Fallback>
        </mc:AlternateContent>
      </w:r>
      <w:r>
        <w:rPr>
          <w:rFonts w:ascii="Tahoma" w:hAnsi="Tahoma"/>
          <w:color w:val="1F487C"/>
          <w:sz w:val="20"/>
        </w:rPr>
        <w:t>(*) Electronic signatures are accepted as long as the signatories are in the copy of the e-mail submitting the form. If electronic signatures are used, please write “signed electronically” in the place of the signature and leave “Date” and “Place” blank.</w:t>
      </w:r>
    </w:p>
    <w:p>
      <w:pPr>
        <w:spacing w:after="0"/>
        <w:jc w:val="both"/>
        <w:rPr>
          <w:rFonts w:ascii="Tahoma" w:hAnsi="Tahoma"/>
          <w:sz w:val="20"/>
        </w:rPr>
        <w:sectPr>
          <w:type w:val="continuous"/>
          <w:pgSz w:w="11910" w:h="16840"/>
          <w:pgMar w:header="0" w:footer="794" w:top="1100" w:bottom="980" w:left="900" w:right="920"/>
        </w:sectPr>
      </w:pPr>
    </w:p>
    <w:p>
      <w:pPr>
        <w:spacing w:before="67"/>
        <w:ind w:left="0" w:right="226" w:firstLine="0"/>
        <w:jc w:val="right"/>
        <w:rPr>
          <w:rFonts w:ascii="Arial"/>
          <w:sz w:val="20"/>
        </w:rPr>
      </w:pPr>
      <w:bookmarkStart w:name="Privacy statement-Candidatures ENCR Elec" w:id="3"/>
      <w:bookmarkEnd w:id="3"/>
      <w:r>
        <w:rPr/>
      </w:r>
      <w:r>
        <w:rPr>
          <w:rFonts w:ascii="Arial"/>
          <w:sz w:val="20"/>
        </w:rPr>
        <w:t>Ispra,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pacing w:val="-2"/>
          <w:sz w:val="20"/>
        </w:rPr>
        <w:t>01.09.2023</w: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spacing w:before="56"/>
        <w:ind w:left="232" w:right="0" w:firstLine="0"/>
        <w:jc w:val="left"/>
        <w:rPr>
          <w:b/>
          <w:sz w:val="22"/>
        </w:rPr>
      </w:pPr>
      <w:r>
        <w:rPr>
          <w:b/>
          <w:sz w:val="22"/>
        </w:rPr>
        <w:t>ANNEX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Privacy</w:t>
      </w:r>
      <w:r>
        <w:rPr>
          <w:b/>
          <w:spacing w:val="-2"/>
          <w:sz w:val="22"/>
        </w:rPr>
        <w:t> statement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Heading1"/>
      </w:pPr>
      <w:bookmarkStart w:name="General Information" w:id="4"/>
      <w:bookmarkEnd w:id="4"/>
      <w:r>
        <w:rPr>
          <w:b w:val="0"/>
        </w:rPr>
      </w:r>
      <w:r>
        <w:rPr>
          <w:spacing w:val="-2"/>
        </w:rPr>
        <w:t>General</w:t>
      </w:r>
      <w:r>
        <w:rPr>
          <w:spacing w:val="-5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"/>
        <w:rPr>
          <w:rFonts w:ascii="Cambria"/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0" w:hanging="358"/>
        <w:jc w:val="left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processing: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DPO-2176.4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JRC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E-SERVICES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JRC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WEBSITES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582" w:val="left" w:leader="none"/>
        </w:tabs>
        <w:spacing w:line="247" w:lineRule="auto" w:before="0" w:after="0"/>
        <w:ind w:left="582" w:right="197" w:hanging="360"/>
        <w:jc w:val="left"/>
        <w:rPr>
          <w:b/>
          <w:sz w:val="20"/>
        </w:rPr>
      </w:pPr>
      <w:r>
        <w:rPr>
          <w:b/>
          <w:sz w:val="20"/>
        </w:rPr>
        <w:t>Description: Handling of personal information for the purpose of organising the 2023 elections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for the European Network of Cancer Registries (ENCR) Steering Committee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BodyText"/>
        <w:spacing w:line="276" w:lineRule="auto"/>
        <w:ind w:left="232" w:right="209"/>
      </w:pPr>
      <w:r>
        <w:rPr/>
        <w:t>e-Services are internet tools on Joint Research Centre (JRC) websites which enable a given research community</w:t>
      </w:r>
      <w:r>
        <w:rPr>
          <w:spacing w:val="-2"/>
        </w:rPr>
        <w:t> </w:t>
      </w:r>
      <w:r>
        <w:rPr/>
        <w:t>(e.g.</w:t>
      </w:r>
      <w:r>
        <w:rPr>
          <w:spacing w:val="-3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working</w:t>
      </w:r>
      <w:r>
        <w:rPr>
          <w:spacing w:val="-4"/>
        </w:rPr>
        <w:t> </w:t>
      </w:r>
      <w:r>
        <w:rPr/>
        <w:t>group,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group,</w:t>
      </w:r>
      <w:r>
        <w:rPr>
          <w:spacing w:val="-3"/>
        </w:rPr>
        <w:t> </w:t>
      </w:r>
      <w:r>
        <w:rPr/>
        <w:t>etc.)</w:t>
      </w:r>
      <w:r>
        <w:rPr>
          <w:spacing w:val="-3"/>
        </w:rPr>
        <w:t> </w:t>
      </w:r>
      <w:r>
        <w:rPr/>
        <w:t>geographically</w:t>
      </w:r>
      <w:r>
        <w:rPr>
          <w:spacing w:val="-4"/>
        </w:rPr>
        <w:t> </w:t>
      </w:r>
      <w:r>
        <w:rPr/>
        <w:t>spread</w:t>
      </w:r>
      <w:r>
        <w:rPr>
          <w:spacing w:val="-4"/>
        </w:rPr>
        <w:t> </w:t>
      </w:r>
      <w:r>
        <w:rPr/>
        <w:t>across</w:t>
      </w:r>
      <w:r>
        <w:rPr>
          <w:spacing w:val="-3"/>
        </w:rPr>
        <w:t> </w:t>
      </w:r>
      <w:r>
        <w:rPr/>
        <w:t>Europe</w:t>
      </w:r>
      <w:r>
        <w:rPr>
          <w:spacing w:val="-4"/>
        </w:rPr>
        <w:t> </w:t>
      </w:r>
      <w:r>
        <w:rPr/>
        <w:t>(and beyond) to maintain a private space on the Internet where they can share information, documents, participate in discussion fora, download software, subscribe JRC publications etc.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6" w:lineRule="auto" w:before="1"/>
        <w:ind w:left="232" w:right="209"/>
      </w:pPr>
      <w:r>
        <w:rPr/>
        <w:t>Online-registration forms are offered on the web pages of the JRC Institutes / Directorates to enable registration and participation of data subjects. The personal data are stored on JRC servers. The data subjects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contact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ENCR</w:t>
      </w:r>
      <w:r>
        <w:rPr>
          <w:spacing w:val="-5"/>
        </w:rPr>
        <w:t> </w:t>
      </w:r>
      <w:r>
        <w:rPr/>
        <w:t>Secretariat,</w:t>
      </w:r>
      <w:r>
        <w:rPr>
          <w:spacing w:val="-5"/>
        </w:rPr>
        <w:t> </w:t>
      </w:r>
      <w:r>
        <w:rPr/>
        <w:t>hosted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JRC,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modify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adapt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details.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6" w:lineRule="auto"/>
        <w:ind w:left="232" w:right="994"/>
      </w:pPr>
      <w:r>
        <w:rPr/>
        <w:t>This</w:t>
      </w:r>
      <w:r>
        <w:rPr>
          <w:spacing w:val="-2"/>
        </w:rPr>
        <w:t> </w:t>
      </w:r>
      <w:r>
        <w:rPr/>
        <w:t>generic</w:t>
      </w:r>
      <w:r>
        <w:rPr>
          <w:spacing w:val="-4"/>
        </w:rPr>
        <w:t> </w:t>
      </w:r>
      <w:r>
        <w:rPr/>
        <w:t>notification</w:t>
      </w:r>
      <w:r>
        <w:rPr>
          <w:spacing w:val="-5"/>
        </w:rPr>
        <w:t> </w:t>
      </w:r>
      <w:r>
        <w:rPr/>
        <w:t>covers</w:t>
      </w:r>
      <w:r>
        <w:rPr>
          <w:spacing w:val="-4"/>
        </w:rPr>
        <w:t> </w:t>
      </w:r>
      <w:r>
        <w:rPr/>
        <w:t>e-services</w:t>
      </w:r>
      <w:r>
        <w:rPr>
          <w:spacing w:val="-2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corporate</w:t>
      </w:r>
      <w:r>
        <w:rPr>
          <w:spacing w:val="-1"/>
        </w:rPr>
        <w:t> </w:t>
      </w:r>
      <w:r>
        <w:rPr/>
        <w:t>level. This processing of personal data is not subject to art.27.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197" w:after="0"/>
        <w:ind w:left="581" w:right="0" w:hanging="358"/>
        <w:jc w:val="left"/>
        <w:rPr>
          <w:b/>
          <w:sz w:val="20"/>
        </w:rPr>
      </w:pPr>
      <w:r>
        <w:rPr>
          <w:b/>
          <w:spacing w:val="-2"/>
          <w:sz w:val="20"/>
        </w:rPr>
        <w:t>Processors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223"/>
      </w:pPr>
      <w:r>
        <w:rPr/>
        <w:t>The</w:t>
      </w:r>
      <w:r>
        <w:rPr>
          <w:spacing w:val="-5"/>
        </w:rPr>
        <w:t> </w:t>
      </w:r>
      <w:r>
        <w:rPr/>
        <w:t>JRC</w:t>
      </w:r>
      <w:r>
        <w:rPr>
          <w:spacing w:val="-5"/>
        </w:rPr>
        <w:t> </w:t>
      </w:r>
      <w:r>
        <w:rPr/>
        <w:t>personnel,</w:t>
      </w:r>
      <w:r>
        <w:rPr>
          <w:spacing w:val="-7"/>
        </w:rPr>
        <w:t> </w:t>
      </w:r>
      <w:r>
        <w:rPr/>
        <w:t>working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ENCR</w:t>
      </w:r>
      <w:r>
        <w:rPr>
          <w:spacing w:val="-8"/>
        </w:rPr>
        <w:t> </w:t>
      </w:r>
      <w:r>
        <w:rPr/>
        <w:t>Secretariat</w:t>
      </w:r>
      <w:r>
        <w:rPr>
          <w:spacing w:val="-9"/>
        </w:rPr>
        <w:t> </w:t>
      </w:r>
      <w:r>
        <w:rPr/>
        <w:t>will</w:t>
      </w:r>
      <w:r>
        <w:rPr>
          <w:spacing w:val="-5"/>
        </w:rPr>
        <w:t> </w:t>
      </w:r>
      <w:r>
        <w:rPr/>
        <w:t>process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information.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1" w:after="0"/>
        <w:ind w:left="581" w:right="0" w:hanging="358"/>
        <w:jc w:val="left"/>
        <w:rPr>
          <w:b/>
          <w:sz w:val="20"/>
        </w:rPr>
      </w:pPr>
      <w:r>
        <w:rPr>
          <w:b/>
          <w:sz w:val="20"/>
        </w:rPr>
        <w:t>Automated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Manual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operations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line="276" w:lineRule="auto"/>
        <w:ind w:left="232"/>
      </w:pP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forms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e-mails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saved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records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/>
        <w:t>databases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JRC </w:t>
      </w:r>
      <w:r>
        <w:rPr>
          <w:spacing w:val="-2"/>
        </w:rPr>
        <w:t>servers.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3" w:lineRule="auto" w:before="1"/>
        <w:ind w:left="232"/>
      </w:pPr>
      <w:r>
        <w:rPr/>
        <w:t>Manual</w:t>
      </w:r>
      <w:r>
        <w:rPr>
          <w:spacing w:val="-1"/>
        </w:rPr>
        <w:t> </w:t>
      </w:r>
      <w:r>
        <w:rPr/>
        <w:t>intervention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normally 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modifications</w:t>
      </w:r>
      <w:r>
        <w:rPr>
          <w:spacing w:val="-1"/>
        </w:rPr>
        <w:t> </w:t>
      </w:r>
      <w:r>
        <w:rPr/>
        <w:t>and/or withdraw all contact details, manual processing might be requested.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73" w:lineRule="auto"/>
        <w:ind w:left="232"/>
      </w:pPr>
      <w:r>
        <w:rPr/>
        <w:t>Manual</w:t>
      </w:r>
      <w:r>
        <w:rPr>
          <w:spacing w:val="-3"/>
        </w:rPr>
        <w:t> </w:t>
      </w:r>
      <w:r>
        <w:rPr/>
        <w:t>update</w:t>
      </w:r>
      <w:r>
        <w:rPr>
          <w:spacing w:val="-3"/>
        </w:rPr>
        <w:t> </w:t>
      </w:r>
      <w:r>
        <w:rPr/>
        <w:t>(modify,</w:t>
      </w:r>
      <w:r>
        <w:rPr>
          <w:spacing w:val="-6"/>
        </w:rPr>
        <w:t> </w:t>
      </w:r>
      <w:r>
        <w:rPr/>
        <w:t>insert,</w:t>
      </w:r>
      <w:r>
        <w:rPr>
          <w:spacing w:val="-4"/>
        </w:rPr>
        <w:t> </w:t>
      </w:r>
      <w:r>
        <w:rPr/>
        <w:t>delete,</w:t>
      </w:r>
      <w:r>
        <w:rPr>
          <w:spacing w:val="-5"/>
        </w:rPr>
        <w:t> </w:t>
      </w:r>
      <w:r>
        <w:rPr/>
        <w:t>etc.)</w:t>
      </w:r>
      <w:r>
        <w:rPr>
          <w:spacing w:val="-4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users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sending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e-mail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color w:val="0563C1"/>
          <w:u w:val="single" w:color="0563C1"/>
        </w:rPr>
        <w:t>JRC-</w:t>
      </w:r>
      <w:r>
        <w:rPr>
          <w:color w:val="0563C1"/>
        </w:rPr>
        <w:t> </w:t>
      </w:r>
      <w:hyperlink r:id="rId9">
        <w:r>
          <w:rPr>
            <w:color w:val="0563C1"/>
            <w:spacing w:val="-2"/>
            <w:u w:val="single" w:color="0563C1"/>
          </w:rPr>
          <w:t>ENCR@ec.europa.eu</w:t>
        </w:r>
        <w:r>
          <w:rPr>
            <w:spacing w:val="-2"/>
          </w:rPr>
          <w:t>.</w:t>
        </w:r>
      </w:hyperlink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1" w:after="0"/>
        <w:ind w:left="581" w:right="0" w:hanging="358"/>
        <w:jc w:val="left"/>
        <w:rPr>
          <w:b/>
          <w:sz w:val="20"/>
        </w:rPr>
      </w:pPr>
      <w:hyperlink r:id="rId10">
        <w:r>
          <w:rPr>
            <w:b/>
            <w:spacing w:val="-2"/>
            <w:sz w:val="20"/>
          </w:rPr>
          <w:t>Storage</w:t>
        </w:r>
      </w:hyperlink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before="1"/>
        <w:ind w:left="232"/>
      </w:pPr>
      <w:r>
        <w:rPr/>
        <w:t>Electronic</w:t>
      </w:r>
      <w:r>
        <w:rPr>
          <w:spacing w:val="-11"/>
        </w:rPr>
        <w:t> </w:t>
      </w:r>
      <w:r>
        <w:rPr>
          <w:spacing w:val="-2"/>
        </w:rPr>
        <w:t>media.</w:t>
      </w: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0" w:hanging="358"/>
        <w:jc w:val="left"/>
        <w:rPr>
          <w:sz w:val="20"/>
        </w:rPr>
      </w:pPr>
      <w:r>
        <w:rPr>
          <w:b/>
          <w:sz w:val="20"/>
        </w:rPr>
        <w:t>Comments</w:t>
      </w:r>
      <w:r>
        <w:rPr>
          <w:b/>
          <w:spacing w:val="43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applicable</w:t>
      </w:r>
    </w:p>
    <w:p>
      <w:pPr>
        <w:pStyle w:val="BodyText"/>
        <w:rPr>
          <w:rFonts w:ascii="Arial"/>
        </w:rPr>
      </w:pPr>
    </w:p>
    <w:p>
      <w:pPr>
        <w:pStyle w:val="BodyText"/>
        <w:spacing w:before="8"/>
        <w:rPr>
          <w:rFonts w:ascii="Arial"/>
          <w:sz w:val="20"/>
        </w:rPr>
      </w:pPr>
    </w:p>
    <w:p>
      <w:pPr>
        <w:pStyle w:val="Heading1"/>
      </w:pPr>
      <w:bookmarkStart w:name="Purpose &amp; legal basis" w:id="5"/>
      <w:bookmarkEnd w:id="5"/>
      <w:r>
        <w:rPr>
          <w:b w:val="0"/>
        </w:rPr>
      </w:r>
      <w:r>
        <w:rPr/>
        <w:t>Purpose</w:t>
      </w:r>
      <w:r>
        <w:rPr>
          <w:spacing w:val="-6"/>
        </w:rPr>
        <w:t> </w:t>
      </w:r>
      <w:r>
        <w:rPr/>
        <w:t>&amp;</w:t>
      </w:r>
      <w:r>
        <w:rPr>
          <w:spacing w:val="-9"/>
        </w:rPr>
        <w:t> </w:t>
      </w:r>
      <w:r>
        <w:rPr/>
        <w:t>legal</w:t>
      </w:r>
      <w:r>
        <w:rPr>
          <w:spacing w:val="-4"/>
        </w:rPr>
        <w:t> </w:t>
      </w:r>
      <w:r>
        <w:rPr>
          <w:spacing w:val="-2"/>
        </w:rPr>
        <w:t>basis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293" w:after="0"/>
        <w:ind w:left="581" w:right="0" w:hanging="358"/>
        <w:jc w:val="left"/>
        <w:rPr>
          <w:b/>
          <w:sz w:val="20"/>
        </w:rPr>
      </w:pPr>
      <w:r>
        <w:rPr>
          <w:b/>
          <w:spacing w:val="-2"/>
          <w:sz w:val="20"/>
        </w:rPr>
        <w:t>Purposes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720090</wp:posOffset>
            </wp:positionH>
            <wp:positionV relativeFrom="paragraph">
              <wp:posOffset>153709</wp:posOffset>
            </wp:positionV>
            <wp:extent cx="6028901" cy="450056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01" cy="450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8"/>
        </w:rPr>
        <w:sectPr>
          <w:footerReference w:type="default" r:id="rId8"/>
          <w:pgSz w:w="11910" w:h="16840"/>
          <w:pgMar w:footer="0" w:header="0" w:top="480" w:bottom="280" w:left="900" w:right="920"/>
        </w:sectPr>
      </w:pPr>
    </w:p>
    <w:p>
      <w:pPr>
        <w:pStyle w:val="BodyText"/>
        <w:spacing w:line="276" w:lineRule="auto" w:before="38"/>
        <w:ind w:left="232" w:right="209"/>
      </w:pPr>
      <w:r>
        <w:rPr/>
        <w:t>The purpose of the processing of personal data for the e-Services is: providing secure access and information</w:t>
      </w:r>
      <w:r>
        <w:rPr>
          <w:spacing w:val="-6"/>
        </w:rPr>
        <w:t> </w:t>
      </w:r>
      <w:r>
        <w:rPr/>
        <w:t>exchange,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databases,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of:</w:t>
      </w:r>
      <w:r>
        <w:rPr>
          <w:spacing w:val="-2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users, reports, distribution of reports, information sharing within interest groups, etc.</w:t>
      </w:r>
    </w:p>
    <w:p>
      <w:pPr>
        <w:pStyle w:val="BodyText"/>
      </w:pPr>
    </w:p>
    <w:p>
      <w:pPr>
        <w:pStyle w:val="BodyText"/>
        <w:spacing w:before="1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0" w:hanging="358"/>
        <w:jc w:val="left"/>
        <w:rPr>
          <w:b/>
          <w:sz w:val="20"/>
        </w:rPr>
      </w:pPr>
      <w:r>
        <w:rPr>
          <w:b/>
          <w:sz w:val="20"/>
        </w:rPr>
        <w:t>Legal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basis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Lawfulness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line="273" w:lineRule="auto"/>
        <w:ind w:left="232"/>
      </w:pPr>
      <w:r>
        <w:rPr/>
        <w:t>Legal</w:t>
      </w:r>
      <w:r>
        <w:rPr>
          <w:spacing w:val="-2"/>
        </w:rPr>
        <w:t> </w:t>
      </w:r>
      <w:r>
        <w:rPr/>
        <w:t>acts</w:t>
      </w:r>
      <w:r>
        <w:rPr>
          <w:spacing w:val="-2"/>
        </w:rPr>
        <w:t> </w:t>
      </w:r>
      <w:r>
        <w:rPr/>
        <w:t>establishing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successive</w:t>
      </w:r>
      <w:r>
        <w:rPr>
          <w:spacing w:val="-1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programmes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EU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Euratom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 implementing acts.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3" w:lineRule="auto" w:before="1"/>
        <w:ind w:left="232" w:right="209"/>
      </w:pPr>
      <w:r>
        <w:rPr/>
        <w:t>Registration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purely</w:t>
      </w:r>
      <w:r>
        <w:rPr>
          <w:spacing w:val="-1"/>
        </w:rPr>
        <w:t> </w:t>
      </w:r>
      <w:r>
        <w:rPr/>
        <w:t>voluntary</w:t>
      </w:r>
      <w:r>
        <w:rPr>
          <w:spacing w:val="-3"/>
        </w:rPr>
        <w:t> </w:t>
      </w:r>
      <w:r>
        <w:rPr/>
        <w:t>basis.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persons concerned have unambiguously given their consents (Art. 5 (d) of Regulation (CE) 45/2001).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472" w:lineRule="auto"/>
        <w:ind w:left="232" w:right="3308"/>
      </w:pPr>
      <w:r>
        <w:rPr/>
        <w:t>This</w:t>
      </w:r>
      <w:r>
        <w:rPr>
          <w:spacing w:val="-3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lawful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article</w:t>
      </w:r>
      <w:r>
        <w:rPr>
          <w:spacing w:val="-2"/>
        </w:rPr>
        <w:t> </w:t>
      </w:r>
      <w:r>
        <w:rPr/>
        <w:t>5(a)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Regulation</w:t>
      </w:r>
      <w:r>
        <w:rPr>
          <w:spacing w:val="-4"/>
        </w:rPr>
        <w:t> </w:t>
      </w:r>
      <w:r>
        <w:rPr/>
        <w:t>(EC)</w:t>
      </w:r>
      <w:r>
        <w:rPr>
          <w:spacing w:val="-5"/>
        </w:rPr>
        <w:t> </w:t>
      </w:r>
      <w:r>
        <w:rPr/>
        <w:t>45/2001. This processing of personal data is not subject to art.20 and art.27.</w:t>
      </w:r>
    </w:p>
    <w:p>
      <w:pPr>
        <w:pStyle w:val="BodyText"/>
      </w:pPr>
    </w:p>
    <w:p>
      <w:pPr>
        <w:pStyle w:val="Heading1"/>
        <w:spacing w:before="142"/>
      </w:pPr>
      <w:bookmarkStart w:name="Data subjects and Data Fields" w:id="6"/>
      <w:bookmarkEnd w:id="6"/>
      <w:r>
        <w:rPr>
          <w:b w:val="0"/>
        </w:rPr>
      </w:r>
      <w:r>
        <w:rPr/>
        <w:t>Data</w:t>
      </w:r>
      <w:r>
        <w:rPr>
          <w:spacing w:val="-11"/>
        </w:rPr>
        <w:t> </w:t>
      </w:r>
      <w:r>
        <w:rPr/>
        <w:t>subjects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Data</w:t>
      </w:r>
      <w:r>
        <w:rPr>
          <w:spacing w:val="-8"/>
        </w:rPr>
        <w:t> </w:t>
      </w:r>
      <w:r>
        <w:rPr>
          <w:spacing w:val="-2"/>
        </w:rPr>
        <w:t>Fields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290" w:after="0"/>
        <w:ind w:left="581" w:right="0" w:hanging="358"/>
        <w:jc w:val="left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subjects</w:t>
      </w:r>
    </w:p>
    <w:p>
      <w:pPr>
        <w:pStyle w:val="BodyText"/>
        <w:spacing w:before="20"/>
        <w:ind w:left="232"/>
      </w:pPr>
      <w:r>
        <w:rPr/>
        <w:t>All</w:t>
      </w:r>
      <w:r>
        <w:rPr>
          <w:spacing w:val="-5"/>
        </w:rPr>
        <w:t> </w:t>
      </w:r>
      <w:r>
        <w:rPr/>
        <w:t>candidates</w:t>
      </w:r>
      <w:r>
        <w:rPr>
          <w:spacing w:val="-6"/>
        </w:rPr>
        <w:t> </w:t>
      </w:r>
      <w:r>
        <w:rPr/>
        <w:t>who</w:t>
      </w:r>
      <w:r>
        <w:rPr>
          <w:spacing w:val="-3"/>
        </w:rPr>
        <w:t> </w:t>
      </w:r>
      <w:r>
        <w:rPr/>
        <w:t>send</w:t>
      </w:r>
      <w:r>
        <w:rPr>
          <w:spacing w:val="-6"/>
        </w:rPr>
        <w:t> </w:t>
      </w:r>
      <w:r>
        <w:rPr/>
        <w:t>their</w:t>
      </w:r>
      <w:r>
        <w:rPr>
          <w:spacing w:val="-4"/>
        </w:rPr>
        <w:t> </w:t>
      </w:r>
      <w:r>
        <w:rPr/>
        <w:t>candidature</w:t>
      </w:r>
      <w:r>
        <w:rPr>
          <w:spacing w:val="-4"/>
        </w:rPr>
        <w:t> </w:t>
      </w:r>
      <w:r>
        <w:rPr/>
        <w:t>forms</w:t>
      </w:r>
      <w:r>
        <w:rPr>
          <w:spacing w:val="-6"/>
        </w:rPr>
        <w:t> </w:t>
      </w:r>
      <w:r>
        <w:rPr/>
        <w:t>via</w:t>
      </w:r>
      <w:r>
        <w:rPr>
          <w:spacing w:val="-6"/>
        </w:rPr>
        <w:t> </w:t>
      </w:r>
      <w:r>
        <w:rPr/>
        <w:t>e-</w:t>
      </w:r>
      <w:r>
        <w:rPr>
          <w:spacing w:val="-2"/>
        </w:rPr>
        <w:t>mail.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0" w:after="0"/>
        <w:ind w:left="581" w:right="0" w:hanging="358"/>
        <w:jc w:val="left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fields/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Category</w:t>
      </w:r>
    </w:p>
    <w:p>
      <w:pPr>
        <w:pStyle w:val="BodyText"/>
        <w:spacing w:before="19"/>
        <w:ind w:left="232"/>
      </w:pPr>
      <w:r>
        <w:rPr/>
        <w:t>Candidature</w:t>
      </w:r>
      <w:r>
        <w:rPr>
          <w:spacing w:val="-6"/>
        </w:rPr>
        <w:t> </w:t>
      </w:r>
      <w:r>
        <w:rPr/>
        <w:t>forms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contain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fields</w:t>
      </w:r>
      <w:r>
        <w:rPr>
          <w:spacing w:val="-7"/>
        </w:rPr>
        <w:t> </w:t>
      </w:r>
      <w:r>
        <w:rPr/>
        <w:t>such</w:t>
      </w:r>
      <w:r>
        <w:rPr>
          <w:spacing w:val="-5"/>
        </w:rPr>
        <w:t> as: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 w:before="1"/>
        <w:ind w:left="232" w:right="320"/>
        <w:jc w:val="both"/>
      </w:pPr>
      <w:r>
        <w:rPr/>
        <w:t>Title, first name</w:t>
      </w:r>
      <w:r>
        <w:rPr>
          <w:spacing w:val="-1"/>
        </w:rPr>
        <w:t> </w:t>
      </w:r>
      <w:r>
        <w:rPr/>
        <w:t>and last name</w:t>
      </w:r>
      <w:r>
        <w:rPr>
          <w:spacing w:val="-1"/>
        </w:rPr>
        <w:t> </w:t>
      </w:r>
      <w:r>
        <w:rPr/>
        <w:t>of person,</w:t>
      </w:r>
      <w:r>
        <w:rPr>
          <w:spacing w:val="-1"/>
        </w:rPr>
        <w:t> </w:t>
      </w:r>
      <w:r>
        <w:rPr/>
        <w:t>position, name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organization, city, country, e-mail address, CV, motivation letter and</w:t>
      </w:r>
      <w:r>
        <w:rPr>
          <w:spacing w:val="-2"/>
        </w:rPr>
        <w:t> </w:t>
      </w:r>
      <w:r>
        <w:rPr/>
        <w:t>signature.</w:t>
      </w:r>
      <w:r>
        <w:rPr>
          <w:spacing w:val="-1"/>
        </w:rPr>
        <w:t> </w:t>
      </w:r>
      <w:r>
        <w:rPr>
          <w:u w:val="single"/>
        </w:rPr>
        <w:t>All</w:t>
      </w:r>
      <w:r>
        <w:rPr>
          <w:spacing w:val="-3"/>
          <w:u w:val="single"/>
        </w:rPr>
        <w:t> </w:t>
      </w:r>
      <w:r>
        <w:rPr>
          <w:u w:val="single"/>
        </w:rPr>
        <w:t>fields</w:t>
      </w:r>
      <w:r>
        <w:rPr>
          <w:spacing w:val="-3"/>
          <w:u w:val="single"/>
        </w:rPr>
        <w:t> </w:t>
      </w:r>
      <w:r>
        <w:rPr>
          <w:u w:val="single"/>
        </w:rPr>
        <w:t>except</w:t>
      </w:r>
      <w:r>
        <w:rPr>
          <w:spacing w:val="-1"/>
          <w:u w:val="single"/>
        </w:rPr>
        <w:t> </w:t>
      </w:r>
      <w:r>
        <w:rPr>
          <w:u w:val="single"/>
        </w:rPr>
        <w:t>data</w:t>
      </w:r>
      <w:r>
        <w:rPr>
          <w:spacing w:val="-4"/>
          <w:u w:val="single"/>
        </w:rPr>
        <w:t> </w:t>
      </w:r>
      <w:r>
        <w:rPr>
          <w:u w:val="single"/>
        </w:rPr>
        <w:t>subjects’</w:t>
      </w:r>
      <w:r>
        <w:rPr>
          <w:spacing w:val="-1"/>
          <w:u w:val="single"/>
        </w:rPr>
        <w:t> </w:t>
      </w:r>
      <w:r>
        <w:rPr>
          <w:u w:val="single"/>
        </w:rPr>
        <w:t>signature</w:t>
      </w:r>
      <w:r>
        <w:rPr>
          <w:spacing w:val="-3"/>
          <w:u w:val="single"/>
        </w:rPr>
        <w:t> </w:t>
      </w:r>
      <w:r>
        <w:rPr>
          <w:u w:val="single"/>
        </w:rPr>
        <w:t>will</w:t>
      </w:r>
      <w:r>
        <w:rPr>
          <w:spacing w:val="-4"/>
          <w:u w:val="single"/>
        </w:rPr>
        <w:t> </w:t>
      </w:r>
      <w:r>
        <w:rPr>
          <w:u w:val="single"/>
        </w:rPr>
        <w:t>be</w:t>
      </w:r>
      <w:r>
        <w:rPr>
          <w:spacing w:val="-2"/>
          <w:u w:val="single"/>
        </w:rPr>
        <w:t> </w:t>
      </w:r>
      <w:r>
        <w:rPr>
          <w:u w:val="single"/>
        </w:rPr>
        <w:t>disseminated online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/>
        <w:t> </w:t>
      </w:r>
      <w:r>
        <w:rPr>
          <w:u w:val="single"/>
        </w:rPr>
        <w:t>ENCR</w:t>
      </w:r>
      <w:r>
        <w:rPr>
          <w:spacing w:val="-3"/>
          <w:u w:val="single"/>
        </w:rPr>
        <w:t> </w:t>
      </w:r>
      <w:r>
        <w:rPr>
          <w:u w:val="single"/>
        </w:rPr>
        <w:t>website</w:t>
      </w:r>
      <w:r>
        <w:rPr>
          <w:spacing w:val="-3"/>
          <w:u w:val="single"/>
        </w:rPr>
        <w:t> </w:t>
      </w:r>
      <w:hyperlink r:id="rId13">
        <w:r>
          <w:rPr>
            <w:u w:val="single"/>
          </w:rPr>
          <w:t>(</w:t>
        </w:r>
        <w:r>
          <w:rPr>
            <w:color w:val="0563C1"/>
            <w:u w:val="single" w:color="000000"/>
          </w:rPr>
          <w:t>https://www.encr.eu/</w:t>
        </w:r>
      </w:hyperlink>
      <w:r>
        <w:rPr>
          <w:u w:val="single"/>
        </w:rPr>
        <w:t>)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purpose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advertising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candidates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ENCR</w:t>
      </w:r>
      <w:r>
        <w:rPr>
          <w:spacing w:val="-2"/>
          <w:u w:val="single"/>
        </w:rPr>
        <w:t> </w:t>
      </w:r>
      <w:r>
        <w:rPr>
          <w:u w:val="single"/>
        </w:rPr>
        <w:t>elections.</w:t>
      </w:r>
      <w:r>
        <w:rPr/>
        <w:t> </w:t>
      </w:r>
      <w:r>
        <w:rPr>
          <w:u w:val="single"/>
        </w:rPr>
        <w:t>The CV and motivation letter will be removed after the elections</w:t>
      </w:r>
      <w:r>
        <w:rPr/>
        <w:t>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ind w:left="232"/>
      </w:pPr>
      <w:r>
        <w:rPr/>
        <w:t>No</w:t>
      </w:r>
      <w:r>
        <w:rPr>
          <w:spacing w:val="-3"/>
        </w:rPr>
        <w:t> </w:t>
      </w:r>
      <w:r>
        <w:rPr/>
        <w:t>data</w:t>
      </w:r>
      <w:r>
        <w:rPr>
          <w:spacing w:val="-4"/>
        </w:rPr>
        <w:t> </w:t>
      </w:r>
      <w:r>
        <w:rPr/>
        <w:t>fields</w:t>
      </w:r>
      <w:r>
        <w:rPr>
          <w:spacing w:val="-3"/>
        </w:rPr>
        <w:t> </w:t>
      </w:r>
      <w:r>
        <w:rPr/>
        <w:t>fall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Article</w:t>
      </w:r>
      <w:r>
        <w:rPr>
          <w:spacing w:val="-5"/>
        </w:rPr>
        <w:t> 10.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42"/>
        <w:jc w:val="both"/>
      </w:pPr>
      <w:bookmarkStart w:name="Rights of Data Subject" w:id="7"/>
      <w:bookmarkEnd w:id="7"/>
      <w:r>
        <w:rPr>
          <w:b w:val="0"/>
        </w:rPr>
      </w:r>
      <w:r>
        <w:rPr/>
        <w:t>Rights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290" w:after="0"/>
        <w:ind w:left="581" w:right="0" w:hanging="358"/>
        <w:jc w:val="left"/>
        <w:rPr>
          <w:b/>
          <w:sz w:val="20"/>
        </w:rPr>
      </w:pPr>
      <w:r>
        <w:rPr>
          <w:b/>
          <w:sz w:val="20"/>
        </w:rPr>
        <w:t>Mandatory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information</w:t>
      </w:r>
    </w:p>
    <w:p>
      <w:pPr>
        <w:pStyle w:val="BodyText"/>
        <w:spacing w:before="17"/>
        <w:ind w:left="232"/>
      </w:pPr>
      <w:r>
        <w:rPr/>
        <w:t>The</w:t>
      </w:r>
      <w:r>
        <w:rPr>
          <w:spacing w:val="-3"/>
        </w:rPr>
        <w:t> </w:t>
      </w:r>
      <w:r>
        <w:rPr/>
        <w:t>Privacy</w:t>
      </w:r>
      <w:r>
        <w:rPr>
          <w:spacing w:val="-3"/>
        </w:rPr>
        <w:t> </w:t>
      </w:r>
      <w:r>
        <w:rPr/>
        <w:t>Statement</w:t>
      </w:r>
      <w:r>
        <w:rPr>
          <w:spacing w:val="-5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Annex.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 w:before="1"/>
        <w:ind w:left="232"/>
      </w:pPr>
      <w:r>
        <w:rPr/>
        <w:t>In</w:t>
      </w:r>
      <w:r>
        <w:rPr>
          <w:spacing w:val="-3"/>
        </w:rPr>
        <w:t> </w:t>
      </w:r>
      <w:r>
        <w:rPr/>
        <w:t>some</w:t>
      </w:r>
      <w:r>
        <w:rPr>
          <w:spacing w:val="-1"/>
        </w:rPr>
        <w:t> </w:t>
      </w:r>
      <w:r>
        <w:rPr/>
        <w:t>cases,</w:t>
      </w:r>
      <w:r>
        <w:rPr>
          <w:spacing w:val="-4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procedure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subjects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obliged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read</w:t>
      </w:r>
      <w:r>
        <w:rPr>
          <w:spacing w:val="-3"/>
        </w:rPr>
        <w:t> </w:t>
      </w:r>
      <w:r>
        <w:rPr/>
        <w:t>the privacy</w:t>
      </w:r>
      <w:r>
        <w:rPr>
          <w:spacing w:val="-8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accept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reject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described,</w:t>
      </w:r>
      <w:r>
        <w:rPr>
          <w:spacing w:val="-5"/>
        </w:rPr>
        <w:t> </w:t>
      </w:r>
      <w:r>
        <w:rPr/>
        <w:t>before</w:t>
      </w:r>
      <w:r>
        <w:rPr>
          <w:spacing w:val="-6"/>
        </w:rPr>
        <w:t> </w:t>
      </w:r>
      <w:r>
        <w:rPr/>
        <w:t>accessing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registration</w:t>
      </w:r>
      <w:r>
        <w:rPr>
          <w:spacing w:val="-5"/>
        </w:rPr>
        <w:t> </w:t>
      </w:r>
      <w:r>
        <w:rPr>
          <w:spacing w:val="-2"/>
        </w:rPr>
        <w:t>form.</w: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1" w:lineRule="exact" w:before="0" w:after="0"/>
        <w:ind w:left="663" w:right="0" w:hanging="431"/>
        <w:jc w:val="both"/>
        <w:rPr>
          <w:rFonts w:ascii="Tahoma"/>
          <w:b/>
          <w:sz w:val="20"/>
        </w:rPr>
      </w:pPr>
      <w:bookmarkStart w:name="12 . Procedure to grant rights" w:id="8"/>
      <w:bookmarkEnd w:id="8"/>
      <w:r>
        <w:rPr/>
      </w:r>
      <w:r>
        <w:rPr>
          <w:rFonts w:ascii="Tahoma"/>
          <w:b/>
          <w:sz w:val="20"/>
        </w:rPr>
        <w:t>Procedure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z w:val="20"/>
        </w:rPr>
        <w:t>to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z w:val="20"/>
        </w:rPr>
        <w:t>grant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2"/>
          <w:sz w:val="20"/>
        </w:rPr>
        <w:t>rights</w:t>
      </w:r>
    </w:p>
    <w:p>
      <w:pPr>
        <w:pStyle w:val="BodyText"/>
        <w:spacing w:line="273" w:lineRule="auto"/>
        <w:ind w:left="232"/>
      </w:pPr>
      <w:r>
        <w:rPr/>
        <w:t>Data</w:t>
      </w:r>
      <w:r>
        <w:rPr>
          <w:spacing w:val="-2"/>
        </w:rPr>
        <w:t> </w:t>
      </w:r>
      <w:r>
        <w:rPr/>
        <w:t>subjects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update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cancel</w:t>
      </w:r>
      <w:r>
        <w:rPr>
          <w:spacing w:val="-2"/>
        </w:rPr>
        <w:t> </w:t>
      </w:r>
      <w:r>
        <w:rPr/>
        <w:t>their</w:t>
      </w:r>
      <w:r>
        <w:rPr>
          <w:spacing w:val="-4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request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unsubscribe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specific interest groups and / or publications.</w:t>
      </w:r>
    </w:p>
    <w:p>
      <w:pPr>
        <w:spacing w:after="0" w:line="273" w:lineRule="auto"/>
        <w:sectPr>
          <w:footerReference w:type="default" r:id="rId12"/>
          <w:pgSz w:w="11910" w:h="16840"/>
          <w:pgMar w:footer="796" w:header="0" w:top="1320" w:bottom="980" w:left="900" w:right="92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40" w:lineRule="auto" w:before="76" w:after="0"/>
        <w:ind w:left="665" w:right="0" w:hanging="433"/>
        <w:jc w:val="left"/>
        <w:rPr>
          <w:rFonts w:ascii="Tahoma"/>
          <w:b/>
          <w:sz w:val="20"/>
        </w:rPr>
      </w:pPr>
      <w:bookmarkStart w:name="17 . Transfer out of UE/EEA" w:id="9"/>
      <w:bookmarkEnd w:id="9"/>
      <w:r>
        <w:rPr/>
      </w:r>
      <w:bookmarkStart w:name="13 . Retention" w:id="10"/>
      <w:bookmarkEnd w:id="10"/>
      <w:r>
        <w:rPr/>
      </w:r>
      <w:r>
        <w:rPr>
          <w:rFonts w:ascii="Tahoma"/>
          <w:b/>
          <w:spacing w:val="-2"/>
          <w:sz w:val="20"/>
        </w:rPr>
        <w:t>Retention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line="264" w:lineRule="auto"/>
        <w:ind w:left="232" w:right="478"/>
      </w:pPr>
      <w:r>
        <w:rPr/>
        <w:t>The time</w:t>
      </w:r>
      <w:r>
        <w:rPr>
          <w:spacing w:val="-3"/>
        </w:rPr>
        <w:t> </w:t>
      </w:r>
      <w:r>
        <w:rPr/>
        <w:t>limit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storing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fixed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max.</w:t>
      </w:r>
      <w:r>
        <w:rPr>
          <w:spacing w:val="-1"/>
        </w:rPr>
        <w:t> </w:t>
      </w:r>
      <w:r>
        <w:rPr/>
        <w:t>4 years</w:t>
      </w:r>
      <w:r>
        <w:rPr>
          <w:spacing w:val="-3"/>
        </w:rPr>
        <w:t> </w:t>
      </w:r>
      <w:r>
        <w:rPr/>
        <w:t>starting</w:t>
      </w:r>
      <w:r>
        <w:rPr>
          <w:spacing w:val="-2"/>
        </w:rPr>
        <w:t> </w:t>
      </w:r>
      <w:r>
        <w:rPr/>
        <w:t>from filling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registration form on the internet, unless the Controller launches an update of the registrations, asking the Data subjects to update or cancel the stored information including their personal data.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232"/>
      </w:pPr>
      <w:r>
        <w:rPr/>
        <w:t>Registered</w:t>
      </w:r>
      <w:r>
        <w:rPr>
          <w:spacing w:val="-5"/>
        </w:rPr>
        <w:t> </w:t>
      </w:r>
      <w:r>
        <w:rPr/>
        <w:t>users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cancel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2"/>
        </w:rPr>
        <w:t>moment.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1" w:lineRule="exact" w:before="0" w:after="0"/>
        <w:ind w:left="663" w:right="0" w:hanging="431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Time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2"/>
          <w:sz w:val="20"/>
        </w:rPr>
        <w:t>limit</w:t>
      </w:r>
    </w:p>
    <w:p>
      <w:pPr>
        <w:pStyle w:val="BodyText"/>
        <w:spacing w:line="268" w:lineRule="exact"/>
        <w:ind w:left="232"/>
      </w:pPr>
      <w:r>
        <w:rPr/>
        <w:t>Users</w:t>
      </w:r>
      <w:r>
        <w:rPr>
          <w:spacing w:val="-9"/>
        </w:rPr>
        <w:t> </w:t>
      </w:r>
      <w:r>
        <w:rPr/>
        <w:t>maintain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own</w:t>
      </w:r>
      <w:r>
        <w:rPr>
          <w:spacing w:val="-6"/>
        </w:rPr>
        <w:t> </w:t>
      </w:r>
      <w:r>
        <w:rPr/>
        <w:t>personal</w:t>
      </w:r>
      <w:r>
        <w:rPr>
          <w:spacing w:val="-4"/>
        </w:rPr>
        <w:t> </w:t>
      </w:r>
      <w:r>
        <w:rPr>
          <w:spacing w:val="-2"/>
        </w:rPr>
        <w:t>data.</w:t>
      </w: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240" w:lineRule="auto" w:before="0" w:after="0"/>
        <w:ind w:left="647" w:right="0" w:hanging="415"/>
        <w:jc w:val="left"/>
        <w:rPr>
          <w:rFonts w:ascii="Calibri"/>
          <w:b/>
          <w:sz w:val="24"/>
        </w:rPr>
      </w:pPr>
      <w:bookmarkStart w:name="14 . Time limit" w:id="11"/>
      <w:bookmarkEnd w:id="11"/>
      <w:r>
        <w:rPr/>
      </w:r>
      <w:r>
        <w:rPr>
          <w:rFonts w:ascii="Calibri"/>
          <w:b/>
          <w:sz w:val="24"/>
        </w:rPr>
        <w:t>Historical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purposes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sz w:val="22"/>
        </w:rPr>
        <w:t>Not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applicable.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spacing w:before="1"/>
      </w:pPr>
      <w:r>
        <w:rPr>
          <w:spacing w:val="-2"/>
        </w:rPr>
        <w:t>Recipients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41" w:lineRule="exact" w:before="115" w:after="0"/>
        <w:ind w:left="664" w:right="0" w:hanging="432"/>
        <w:jc w:val="left"/>
        <w:rPr>
          <w:rFonts w:ascii="Tahoma"/>
          <w:b/>
          <w:sz w:val="20"/>
        </w:rPr>
      </w:pPr>
      <w:bookmarkStart w:name="Recipients" w:id="12"/>
      <w:bookmarkEnd w:id="12"/>
      <w:r>
        <w:rPr/>
      </w:r>
      <w:r>
        <w:rPr>
          <w:rFonts w:ascii="Tahoma"/>
          <w:b/>
          <w:spacing w:val="-2"/>
          <w:sz w:val="20"/>
        </w:rPr>
        <w:t>Recipients</w:t>
      </w:r>
    </w:p>
    <w:p>
      <w:pPr>
        <w:pStyle w:val="BodyText"/>
        <w:spacing w:line="453" w:lineRule="auto"/>
        <w:ind w:left="232" w:right="4624"/>
      </w:pPr>
      <w:r>
        <w:rPr/>
        <w:t>Officials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staff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JRC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registered</w:t>
      </w:r>
      <w:r>
        <w:rPr>
          <w:spacing w:val="-3"/>
        </w:rPr>
        <w:t> </w:t>
      </w:r>
      <w:r>
        <w:rPr/>
        <w:t>users. </w:t>
      </w:r>
      <w:bookmarkStart w:name="16 . Recipients" w:id="13"/>
      <w:bookmarkEnd w:id="13"/>
      <w:r>
        <w:rPr/>
        <w:t>The</w:t>
      </w:r>
      <w:r>
        <w:rPr/>
        <w:t> e-service system administrators.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exact" w:before="0" w:after="0"/>
        <w:ind w:left="662" w:right="0" w:hanging="430"/>
        <w:jc w:val="left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Transfer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z w:val="20"/>
        </w:rPr>
        <w:t>out</w:t>
      </w:r>
      <w:r>
        <w:rPr>
          <w:rFonts w:ascii="Tahoma"/>
          <w:b/>
          <w:spacing w:val="-10"/>
          <w:sz w:val="20"/>
        </w:rPr>
        <w:t> </w:t>
      </w:r>
      <w:r>
        <w:rPr>
          <w:rFonts w:ascii="Tahoma"/>
          <w:b/>
          <w:sz w:val="20"/>
        </w:rPr>
        <w:t>of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pacing w:val="-2"/>
          <w:sz w:val="20"/>
        </w:rPr>
        <w:t>UE/EEA</w:t>
      </w:r>
    </w:p>
    <w:p>
      <w:pPr>
        <w:pStyle w:val="BodyText"/>
        <w:spacing w:line="267" w:lineRule="exact"/>
        <w:ind w:left="232"/>
      </w:pPr>
      <w:r>
        <w:rPr/>
        <w:t>Not</w:t>
      </w:r>
      <w:r>
        <w:rPr>
          <w:spacing w:val="-1"/>
        </w:rPr>
        <w:t> </w:t>
      </w:r>
      <w:r>
        <w:rPr>
          <w:spacing w:val="-2"/>
        </w:rPr>
        <w:t>applicable.</w:t>
      </w:r>
    </w:p>
    <w:sectPr>
      <w:pgSz w:w="11910" w:h="16840"/>
      <w:pgMar w:header="0" w:footer="796" w:top="1040" w:bottom="9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99936">
          <wp:simplePos x="0" y="0"/>
          <wp:positionH relativeFrom="page">
            <wp:posOffset>719455</wp:posOffset>
          </wp:positionH>
          <wp:positionV relativeFrom="page">
            <wp:posOffset>10070465</wp:posOffset>
          </wp:positionV>
          <wp:extent cx="5248275" cy="103504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8275" cy="103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6733031</wp:posOffset>
              </wp:positionH>
              <wp:positionV relativeFrom="page">
                <wp:posOffset>10048537</wp:posOffset>
              </wp:positionV>
              <wp:extent cx="159385" cy="16700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159973pt;margin-top:791.22345pt;width:12.55pt;height:13.15pt;mso-position-horizontal-relative:page;mso-position-vertical-relative:page;z-index:-15916032" type="#_x0000_t202" id="docshape1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2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0960">
          <wp:simplePos x="0" y="0"/>
          <wp:positionH relativeFrom="page">
            <wp:posOffset>720090</wp:posOffset>
          </wp:positionH>
          <wp:positionV relativeFrom="page">
            <wp:posOffset>10060306</wp:posOffset>
          </wp:positionV>
          <wp:extent cx="5248273" cy="104772"/>
          <wp:effectExtent l="0" t="0" r="0" b="0"/>
          <wp:wrapNone/>
          <wp:docPr id="35" name="Image 3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8273" cy="104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6731500</wp:posOffset>
              </wp:positionH>
              <wp:positionV relativeFrom="page">
                <wp:posOffset>10047013</wp:posOffset>
              </wp:positionV>
              <wp:extent cx="159385" cy="16700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039429pt;margin-top:791.103455pt;width:12.55pt;height:13.15pt;mso-position-horizontal-relative:page;mso-position-vertical-relative:page;z-index:-15915008" type="#_x0000_t202" id="docshape3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2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2"/>
      <w:outlineLvl w:val="1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1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ENCR@ec.europa.eu" TargetMode="External"/><Relationship Id="rId10" Type="http://schemas.openxmlformats.org/officeDocument/2006/relationships/hyperlink" Target="mailto:JRC-ENCR@ec.europa.eu" TargetMode="External"/><Relationship Id="rId11" Type="http://schemas.openxmlformats.org/officeDocument/2006/relationships/image" Target="media/image4.jpeg"/><Relationship Id="rId12" Type="http://schemas.openxmlformats.org/officeDocument/2006/relationships/footer" Target="footer3.xml"/><Relationship Id="rId13" Type="http://schemas.openxmlformats.org/officeDocument/2006/relationships/hyperlink" Target="https://www.encr.eu/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BETTIO Manola (JRC-ISPRA)</dc:creator>
  <dcterms:created xsi:type="dcterms:W3CDTF">2023-10-13T07:46:11Z</dcterms:created>
  <dcterms:modified xsi:type="dcterms:W3CDTF">2023-10-13T07:46:11Z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Adobe Acrobat Pro (64-bit) 23.0</vt:lpwstr>
  </property>
  <property fmtid="{D5CDD505-2E9C-101B-9397-08002B2CF9AE}" pid="4" name="LastSaved">
    <vt:filetime>2023-10-13T00:00:00Z</vt:filetime>
  </property>
  <property fmtid="{D5CDD505-2E9C-101B-9397-08002B2CF9AE}" pid="5" name="Producer">
    <vt:lpwstr>Adobe Acrobat Pro (64-bit) 23.0</vt:lpwstr>
  </property>
</Properties>
</file>